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2A4" w:rsidRDefault="00DB36CE">
      <w:pPr>
        <w:snapToGrid w:val="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1</w:t>
      </w:r>
    </w:p>
    <w:p w:rsidR="00B922A4" w:rsidRDefault="00B922A4">
      <w:pPr>
        <w:jc w:val="center"/>
        <w:rPr>
          <w:rFonts w:ascii="黑体" w:eastAsia="黑体"/>
          <w:sz w:val="44"/>
          <w:szCs w:val="44"/>
        </w:rPr>
      </w:pPr>
    </w:p>
    <w:p w:rsidR="00B922A4" w:rsidRDefault="00B922A4">
      <w:pPr>
        <w:jc w:val="center"/>
        <w:rPr>
          <w:rFonts w:ascii="黑体" w:eastAsia="黑体"/>
          <w:sz w:val="44"/>
          <w:szCs w:val="44"/>
        </w:rPr>
      </w:pPr>
    </w:p>
    <w:p w:rsidR="00B922A4" w:rsidRDefault="00DB36CE">
      <w:pPr>
        <w:jc w:val="center"/>
        <w:rPr>
          <w:rFonts w:eastAsia="仿宋_GB2312"/>
          <w:b/>
          <w:bCs/>
          <w:sz w:val="5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山西省优质高等职业院校建设单位</w:t>
      </w:r>
    </w:p>
    <w:p w:rsidR="00B922A4" w:rsidRDefault="00B922A4">
      <w:pPr>
        <w:jc w:val="center"/>
        <w:rPr>
          <w:b/>
          <w:bCs/>
          <w:sz w:val="72"/>
          <w:szCs w:val="72"/>
        </w:rPr>
      </w:pPr>
    </w:p>
    <w:p w:rsidR="00B922A4" w:rsidRDefault="00DB36CE">
      <w:pPr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bCs/>
          <w:sz w:val="72"/>
        </w:rPr>
        <w:t>申</w:t>
      </w:r>
      <w:r>
        <w:rPr>
          <w:rFonts w:ascii="方正小标宋简体" w:eastAsia="方正小标宋简体"/>
          <w:bCs/>
          <w:sz w:val="72"/>
        </w:rPr>
        <w:t xml:space="preserve"> </w:t>
      </w:r>
      <w:r>
        <w:rPr>
          <w:rFonts w:ascii="方正小标宋简体" w:eastAsia="方正小标宋简体" w:hint="eastAsia"/>
          <w:bCs/>
          <w:sz w:val="72"/>
        </w:rPr>
        <w:t>报</w:t>
      </w:r>
      <w:r>
        <w:rPr>
          <w:rFonts w:ascii="方正小标宋简体" w:eastAsia="方正小标宋简体"/>
          <w:bCs/>
          <w:sz w:val="72"/>
        </w:rPr>
        <w:t xml:space="preserve"> </w:t>
      </w:r>
      <w:r>
        <w:rPr>
          <w:rFonts w:ascii="方正小标宋简体" w:eastAsia="方正小标宋简体" w:hint="eastAsia"/>
          <w:bCs/>
          <w:sz w:val="72"/>
        </w:rPr>
        <w:t>书</w:t>
      </w:r>
    </w:p>
    <w:p w:rsidR="00B922A4" w:rsidRDefault="00B922A4">
      <w:pPr>
        <w:jc w:val="center"/>
        <w:rPr>
          <w:sz w:val="72"/>
          <w:szCs w:val="72"/>
        </w:rPr>
      </w:pPr>
    </w:p>
    <w:p w:rsidR="00B922A4" w:rsidRDefault="00B922A4">
      <w:pPr>
        <w:jc w:val="center"/>
      </w:pPr>
    </w:p>
    <w:p w:rsidR="00B922A4" w:rsidRDefault="00B922A4">
      <w:pPr>
        <w:jc w:val="center"/>
      </w:pPr>
    </w:p>
    <w:p w:rsidR="00B922A4" w:rsidRDefault="00B922A4">
      <w:pPr>
        <w:jc w:val="center"/>
      </w:pPr>
    </w:p>
    <w:p w:rsidR="00B922A4" w:rsidRDefault="00B922A4">
      <w:pPr>
        <w:spacing w:line="360" w:lineRule="auto"/>
        <w:ind w:leftChars="400" w:left="840"/>
        <w:rPr>
          <w:rFonts w:eastAsia="黑体"/>
          <w:sz w:val="28"/>
        </w:rPr>
      </w:pPr>
    </w:p>
    <w:p w:rsidR="00B922A4" w:rsidRDefault="00B922A4">
      <w:pPr>
        <w:spacing w:line="360" w:lineRule="auto"/>
        <w:ind w:leftChars="400" w:left="840"/>
        <w:rPr>
          <w:rFonts w:eastAsia="黑体"/>
          <w:sz w:val="28"/>
        </w:rPr>
      </w:pPr>
    </w:p>
    <w:p w:rsidR="00B922A4" w:rsidRDefault="00DB36CE">
      <w:pPr>
        <w:spacing w:beforeLines="50" w:before="159" w:afterLines="50" w:after="159" w:line="480" w:lineRule="auto"/>
        <w:ind w:leftChars="400" w:left="84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  <w:szCs w:val="28"/>
        </w:rPr>
        <w:t>学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校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名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称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u w:val="single"/>
        </w:rPr>
        <w:t xml:space="preserve">               </w:t>
      </w:r>
      <w:r>
        <w:rPr>
          <w:rFonts w:eastAsia="黑体" w:hint="eastAsia"/>
          <w:sz w:val="28"/>
          <w:u w:val="single"/>
        </w:rPr>
        <w:t xml:space="preserve">　</w:t>
      </w:r>
      <w:r>
        <w:rPr>
          <w:rFonts w:eastAsia="黑体"/>
          <w:sz w:val="28"/>
          <w:u w:val="single"/>
        </w:rPr>
        <w:t xml:space="preserve">                  </w:t>
      </w:r>
    </w:p>
    <w:p w:rsidR="00B922A4" w:rsidRDefault="00DB36CE">
      <w:pPr>
        <w:spacing w:beforeLines="50" w:before="159" w:afterLines="50" w:after="159" w:line="480" w:lineRule="auto"/>
        <w:ind w:leftChars="400" w:left="840"/>
        <w:rPr>
          <w:rFonts w:eastAsia="黑体"/>
          <w:spacing w:val="-6"/>
          <w:sz w:val="28"/>
          <w:u w:val="single"/>
        </w:rPr>
      </w:pPr>
      <w:r>
        <w:rPr>
          <w:rFonts w:eastAsia="黑体" w:hint="eastAsia"/>
          <w:spacing w:val="-6"/>
          <w:sz w:val="28"/>
          <w:szCs w:val="28"/>
        </w:rPr>
        <w:t>举</w:t>
      </w:r>
      <w:r>
        <w:rPr>
          <w:rFonts w:eastAsia="黑体"/>
          <w:spacing w:val="-6"/>
          <w:sz w:val="28"/>
          <w:szCs w:val="28"/>
        </w:rPr>
        <w:t xml:space="preserve">   </w:t>
      </w:r>
      <w:r>
        <w:rPr>
          <w:rFonts w:eastAsia="黑体" w:hint="eastAsia"/>
          <w:spacing w:val="-6"/>
          <w:sz w:val="28"/>
          <w:szCs w:val="28"/>
        </w:rPr>
        <w:t>办</w:t>
      </w:r>
      <w:r>
        <w:rPr>
          <w:rFonts w:eastAsia="黑体"/>
          <w:spacing w:val="-6"/>
          <w:sz w:val="28"/>
          <w:szCs w:val="28"/>
        </w:rPr>
        <w:t xml:space="preserve">   </w:t>
      </w:r>
      <w:r>
        <w:rPr>
          <w:rFonts w:eastAsia="黑体" w:hint="eastAsia"/>
          <w:spacing w:val="-6"/>
          <w:sz w:val="28"/>
          <w:szCs w:val="28"/>
        </w:rPr>
        <w:t>方</w:t>
      </w:r>
      <w:r>
        <w:rPr>
          <w:rFonts w:eastAsia="黑体"/>
          <w:spacing w:val="-6"/>
          <w:sz w:val="28"/>
          <w:szCs w:val="28"/>
        </w:rPr>
        <w:t xml:space="preserve"> </w:t>
      </w:r>
      <w:r>
        <w:rPr>
          <w:rFonts w:eastAsia="黑体"/>
          <w:spacing w:val="-6"/>
          <w:sz w:val="28"/>
          <w:u w:val="single"/>
        </w:rPr>
        <w:t xml:space="preserve">               </w:t>
      </w:r>
      <w:r>
        <w:rPr>
          <w:rFonts w:eastAsia="黑体" w:hint="eastAsia"/>
          <w:spacing w:val="-6"/>
          <w:sz w:val="28"/>
          <w:u w:val="single"/>
        </w:rPr>
        <w:t xml:space="preserve">　</w:t>
      </w:r>
      <w:r>
        <w:rPr>
          <w:rFonts w:eastAsia="黑体"/>
          <w:spacing w:val="-6"/>
          <w:sz w:val="28"/>
          <w:u w:val="single"/>
        </w:rPr>
        <w:t xml:space="preserve">                     </w:t>
      </w:r>
    </w:p>
    <w:p w:rsidR="00B922A4" w:rsidRDefault="00DB36CE">
      <w:pPr>
        <w:spacing w:beforeLines="50" w:before="159" w:afterLines="50" w:after="159" w:line="480" w:lineRule="auto"/>
        <w:ind w:leftChars="400" w:left="84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>填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表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日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期</w:t>
      </w:r>
      <w:r>
        <w:rPr>
          <w:rFonts w:eastAsia="黑体"/>
          <w:sz w:val="28"/>
        </w:rPr>
        <w:t xml:space="preserve"> </w:t>
      </w:r>
      <w:r>
        <w:rPr>
          <w:rFonts w:eastAsia="黑体"/>
          <w:sz w:val="28"/>
          <w:u w:val="single"/>
        </w:rPr>
        <w:t xml:space="preserve">                                   </w:t>
      </w:r>
    </w:p>
    <w:p w:rsidR="00B922A4" w:rsidRDefault="00B922A4">
      <w:pPr>
        <w:spacing w:after="156"/>
        <w:ind w:left="540" w:right="183"/>
        <w:rPr>
          <w:rFonts w:eastAsia="楷体_GB2312"/>
          <w:sz w:val="36"/>
          <w:u w:val="single"/>
        </w:rPr>
      </w:pPr>
    </w:p>
    <w:tbl>
      <w:tblPr>
        <w:tblW w:w="4096" w:type="dxa"/>
        <w:tblInd w:w="2808" w:type="dxa"/>
        <w:tblLayout w:type="fixed"/>
        <w:tblLook w:val="04A0" w:firstRow="1" w:lastRow="0" w:firstColumn="1" w:lastColumn="0" w:noHBand="0" w:noVBand="1"/>
      </w:tblPr>
      <w:tblGrid>
        <w:gridCol w:w="3016"/>
        <w:gridCol w:w="1080"/>
      </w:tblGrid>
      <w:tr w:rsidR="00B922A4">
        <w:trPr>
          <w:trHeight w:val="390"/>
        </w:trPr>
        <w:tc>
          <w:tcPr>
            <w:tcW w:w="3016" w:type="dxa"/>
            <w:shd w:val="clear" w:color="auto" w:fill="auto"/>
            <w:vAlign w:val="center"/>
          </w:tcPr>
          <w:p w:rsidR="00B922A4" w:rsidRDefault="00DB36CE">
            <w:pPr>
              <w:adjustRightInd w:val="0"/>
              <w:snapToGrid w:val="0"/>
              <w:spacing w:line="300" w:lineRule="exact"/>
              <w:ind w:rightChars="200" w:right="420"/>
              <w:rPr>
                <w:rFonts w:ascii="黑体" w:eastAsia="黑体"/>
                <w:sz w:val="28"/>
                <w:szCs w:val="28"/>
              </w:rPr>
            </w:pPr>
            <w:r w:rsidRPr="00DB36CE">
              <w:rPr>
                <w:rFonts w:ascii="黑体" w:eastAsia="黑体" w:hint="eastAsia"/>
                <w:spacing w:val="70"/>
                <w:kern w:val="0"/>
                <w:sz w:val="28"/>
                <w:szCs w:val="28"/>
                <w:fitText w:val="2380"/>
              </w:rPr>
              <w:t>山西省教育</w:t>
            </w:r>
            <w:r w:rsidRPr="00DB36CE">
              <w:rPr>
                <w:rFonts w:ascii="黑体" w:eastAsia="黑体" w:hint="eastAsia"/>
                <w:kern w:val="0"/>
                <w:sz w:val="28"/>
                <w:szCs w:val="28"/>
                <w:fitText w:val="2380"/>
              </w:rPr>
              <w:t>厅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922A4" w:rsidRDefault="00DB36CE">
            <w:pPr>
              <w:adjustRightInd w:val="0"/>
              <w:snapToGrid w:val="0"/>
              <w:spacing w:line="300" w:lineRule="exact"/>
              <w:ind w:rightChars="200" w:right="420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制</w:t>
            </w:r>
          </w:p>
        </w:tc>
      </w:tr>
      <w:tr w:rsidR="00B922A4">
        <w:trPr>
          <w:trHeight w:val="390"/>
        </w:trPr>
        <w:tc>
          <w:tcPr>
            <w:tcW w:w="3016" w:type="dxa"/>
            <w:shd w:val="clear" w:color="auto" w:fill="auto"/>
            <w:vAlign w:val="center"/>
          </w:tcPr>
          <w:p w:rsidR="00B922A4" w:rsidRDefault="00DB36CE">
            <w:pPr>
              <w:adjustRightInd w:val="0"/>
              <w:snapToGrid w:val="0"/>
              <w:spacing w:line="300" w:lineRule="exact"/>
              <w:ind w:rightChars="200" w:right="420"/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山西省财政厅</w:t>
            </w:r>
          </w:p>
        </w:tc>
        <w:tc>
          <w:tcPr>
            <w:tcW w:w="1080" w:type="dxa"/>
            <w:vMerge/>
            <w:shd w:val="clear" w:color="auto" w:fill="auto"/>
          </w:tcPr>
          <w:p w:rsidR="00B922A4" w:rsidRDefault="00B922A4">
            <w:pPr>
              <w:adjustRightInd w:val="0"/>
              <w:snapToGrid w:val="0"/>
              <w:spacing w:line="300" w:lineRule="exact"/>
              <w:ind w:rightChars="200" w:right="420"/>
              <w:rPr>
                <w:rFonts w:ascii="黑体" w:eastAsia="黑体"/>
                <w:sz w:val="28"/>
                <w:szCs w:val="28"/>
              </w:rPr>
            </w:pPr>
          </w:p>
        </w:tc>
      </w:tr>
    </w:tbl>
    <w:p w:rsidR="00B922A4" w:rsidRDefault="00DB36CE">
      <w:pPr>
        <w:adjustRightInd w:val="0"/>
        <w:snapToGrid w:val="0"/>
        <w:spacing w:line="300" w:lineRule="exact"/>
        <w:ind w:right="181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 xml:space="preserve">    </w:t>
      </w:r>
    </w:p>
    <w:p w:rsidR="00B922A4" w:rsidRDefault="00DB36CE">
      <w:pPr>
        <w:adjustRightInd w:val="0"/>
        <w:snapToGrid w:val="0"/>
        <w:spacing w:after="156" w:line="300" w:lineRule="exact"/>
        <w:ind w:right="181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 xml:space="preserve">    </w:t>
      </w:r>
      <w:r>
        <w:rPr>
          <w:rFonts w:ascii="黑体" w:eastAsia="黑体" w:hint="eastAsia"/>
          <w:sz w:val="28"/>
          <w:szCs w:val="28"/>
        </w:rPr>
        <w:t>二〇一八年元月</w:t>
      </w:r>
    </w:p>
    <w:p w:rsidR="00B922A4" w:rsidRDefault="00B922A4">
      <w:pPr>
        <w:spacing w:line="460" w:lineRule="exact"/>
        <w:jc w:val="center"/>
        <w:rPr>
          <w:rFonts w:ascii="方正小标宋简体" w:eastAsia="方正小标宋简体" w:hAnsi="宋体"/>
          <w:bCs/>
          <w:sz w:val="44"/>
        </w:rPr>
      </w:pPr>
    </w:p>
    <w:p w:rsidR="00B922A4" w:rsidRDefault="00B922A4">
      <w:pPr>
        <w:spacing w:line="460" w:lineRule="exact"/>
        <w:jc w:val="center"/>
        <w:rPr>
          <w:rFonts w:ascii="方正小标宋简体" w:eastAsia="方正小标宋简体" w:hAnsi="宋体"/>
          <w:bCs/>
          <w:sz w:val="44"/>
        </w:rPr>
      </w:pPr>
    </w:p>
    <w:p w:rsidR="00B922A4" w:rsidRDefault="00B922A4">
      <w:pPr>
        <w:spacing w:line="460" w:lineRule="exact"/>
        <w:jc w:val="center"/>
        <w:rPr>
          <w:rFonts w:ascii="方正小标宋简体" w:eastAsia="方正小标宋简体" w:hAnsi="宋体"/>
          <w:bCs/>
          <w:sz w:val="44"/>
        </w:rPr>
      </w:pPr>
    </w:p>
    <w:p w:rsidR="00B922A4" w:rsidRDefault="00DB36CE">
      <w:pPr>
        <w:spacing w:line="460" w:lineRule="exact"/>
        <w:jc w:val="center"/>
        <w:rPr>
          <w:rFonts w:ascii="方正小标宋简体" w:eastAsia="方正小标宋简体" w:hAnsi="宋体"/>
          <w:bCs/>
          <w:sz w:val="44"/>
        </w:rPr>
      </w:pPr>
      <w:r>
        <w:rPr>
          <w:rFonts w:ascii="方正小标宋简体" w:eastAsia="方正小标宋简体" w:hAnsi="宋体" w:hint="eastAsia"/>
          <w:bCs/>
          <w:sz w:val="44"/>
        </w:rPr>
        <w:t>填</w:t>
      </w:r>
      <w:r>
        <w:rPr>
          <w:rFonts w:ascii="方正小标宋简体" w:eastAsia="方正小标宋简体" w:hAnsi="宋体"/>
          <w:bCs/>
          <w:sz w:val="44"/>
        </w:rPr>
        <w:t xml:space="preserve"> </w:t>
      </w:r>
      <w:r>
        <w:rPr>
          <w:rFonts w:ascii="方正小标宋简体" w:eastAsia="方正小标宋简体" w:hAnsi="宋体" w:hint="eastAsia"/>
          <w:bCs/>
          <w:sz w:val="44"/>
        </w:rPr>
        <w:t>写</w:t>
      </w:r>
      <w:r>
        <w:rPr>
          <w:rFonts w:ascii="方正小标宋简体" w:eastAsia="方正小标宋简体" w:hAnsi="宋体"/>
          <w:bCs/>
          <w:sz w:val="44"/>
        </w:rPr>
        <w:t xml:space="preserve"> </w:t>
      </w:r>
      <w:r>
        <w:rPr>
          <w:rFonts w:ascii="方正小标宋简体" w:eastAsia="方正小标宋简体" w:hAnsi="宋体" w:hint="eastAsia"/>
          <w:bCs/>
          <w:sz w:val="44"/>
        </w:rPr>
        <w:t>说</w:t>
      </w:r>
      <w:r>
        <w:rPr>
          <w:rFonts w:ascii="方正小标宋简体" w:eastAsia="方正小标宋简体" w:hAnsi="宋体"/>
          <w:bCs/>
          <w:sz w:val="44"/>
        </w:rPr>
        <w:t xml:space="preserve"> </w:t>
      </w:r>
      <w:r>
        <w:rPr>
          <w:rFonts w:ascii="方正小标宋简体" w:eastAsia="方正小标宋简体" w:hAnsi="宋体" w:hint="eastAsia"/>
          <w:bCs/>
          <w:sz w:val="44"/>
        </w:rPr>
        <w:t>明</w:t>
      </w:r>
    </w:p>
    <w:p w:rsidR="00B922A4" w:rsidRDefault="00B922A4">
      <w:pPr>
        <w:spacing w:line="460" w:lineRule="exact"/>
        <w:rPr>
          <w:rFonts w:ascii="宋体"/>
          <w:sz w:val="30"/>
        </w:rPr>
      </w:pPr>
    </w:p>
    <w:p w:rsidR="00B922A4" w:rsidRDefault="00B922A4">
      <w:pPr>
        <w:spacing w:line="460" w:lineRule="exact"/>
        <w:rPr>
          <w:rFonts w:ascii="仿宋_GB2312" w:eastAsia="仿宋_GB2312" w:hAnsi="宋体"/>
          <w:sz w:val="32"/>
          <w:szCs w:val="32"/>
        </w:rPr>
      </w:pPr>
    </w:p>
    <w:p w:rsidR="00B922A4" w:rsidRDefault="00DB36CE">
      <w:pPr>
        <w:pStyle w:val="a3"/>
        <w:spacing w:after="0" w:line="580" w:lineRule="exact"/>
        <w:ind w:leftChars="0"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．申报书的各项内容要实事求是，真实可靠。文字表达要明确、简洁。申报学校应严格审核，对所填内容的真实性负责。</w:t>
      </w:r>
    </w:p>
    <w:p w:rsidR="00B922A4" w:rsidRDefault="00DB36CE">
      <w:pPr>
        <w:pStyle w:val="a3"/>
        <w:spacing w:after="0" w:line="580" w:lineRule="exact"/>
        <w:ind w:leftChars="0"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2. </w:t>
      </w:r>
      <w:r>
        <w:rPr>
          <w:rFonts w:ascii="仿宋_GB2312" w:eastAsia="仿宋_GB2312" w:hAnsi="仿宋_GB2312" w:cs="仿宋_GB2312" w:hint="eastAsia"/>
          <w:sz w:val="32"/>
          <w:szCs w:val="32"/>
        </w:rPr>
        <w:t>所填写数据除指定时间外，截止日期均为</w:t>
      </w:r>
      <w:r>
        <w:rPr>
          <w:rFonts w:ascii="仿宋_GB2312" w:eastAsia="仿宋_GB2312" w:hAnsi="仿宋_GB2312" w:cs="仿宋_GB2312" w:hint="eastAsia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日。</w:t>
      </w:r>
    </w:p>
    <w:p w:rsidR="00B922A4" w:rsidRDefault="00DB36CE">
      <w:pPr>
        <w:pStyle w:val="a3"/>
        <w:spacing w:after="0" w:line="580" w:lineRule="exact"/>
        <w:ind w:leftChars="0"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申报书正文采用仿宋体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号字，行间距为固定值</w:t>
      </w:r>
      <w:r>
        <w:rPr>
          <w:rFonts w:ascii="仿宋_GB2312" w:eastAsia="仿宋_GB2312" w:hAnsi="仿宋_GB2312" w:cs="仿宋_GB2312" w:hint="eastAsia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磅。</w:t>
      </w:r>
    </w:p>
    <w:p w:rsidR="00B922A4" w:rsidRDefault="00DB36CE">
      <w:pPr>
        <w:pStyle w:val="a3"/>
        <w:spacing w:after="0" w:line="580" w:lineRule="exact"/>
        <w:ind w:leftChars="0"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4. </w:t>
      </w:r>
      <w:r>
        <w:rPr>
          <w:rFonts w:ascii="仿宋_GB2312" w:eastAsia="仿宋_GB2312" w:hAnsi="仿宋_GB2312" w:cs="仿宋_GB2312" w:hint="eastAsia"/>
          <w:sz w:val="32"/>
          <w:szCs w:val="32"/>
        </w:rPr>
        <w:t>申报书限用</w:t>
      </w:r>
      <w:r>
        <w:rPr>
          <w:rFonts w:ascii="仿宋_GB2312" w:eastAsia="仿宋_GB2312" w:hAnsi="仿宋_GB2312" w:cs="仿宋_GB2312" w:hint="eastAsia"/>
          <w:sz w:val="32"/>
          <w:szCs w:val="32"/>
        </w:rPr>
        <w:t>A4</w:t>
      </w:r>
      <w:r>
        <w:rPr>
          <w:rFonts w:ascii="仿宋_GB2312" w:eastAsia="仿宋_GB2312" w:hAnsi="仿宋_GB2312" w:cs="仿宋_GB2312" w:hint="eastAsia"/>
          <w:sz w:val="32"/>
          <w:szCs w:val="32"/>
        </w:rPr>
        <w:t>纸张双面打印，软皮装订成册，一式</w:t>
      </w:r>
      <w:r>
        <w:rPr>
          <w:rFonts w:ascii="仿宋_GB2312" w:eastAsia="仿宋_GB2312" w:hAnsi="仿宋_GB2312" w:cs="仿宋_GB2312" w:hint="eastAsia"/>
          <w:sz w:val="32"/>
          <w:szCs w:val="32"/>
          <w:lang w:val="en-US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份上报。</w:t>
      </w:r>
    </w:p>
    <w:p w:rsidR="00B922A4" w:rsidRDefault="00B922A4">
      <w:pPr>
        <w:pStyle w:val="a3"/>
        <w:spacing w:after="0" w:line="600" w:lineRule="exact"/>
        <w:ind w:leftChars="0" w:left="0" w:firstLineChars="200" w:firstLine="640"/>
        <w:rPr>
          <w:rFonts w:eastAsia="方正仿宋简体"/>
          <w:sz w:val="32"/>
          <w:szCs w:val="32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600" w:lineRule="exact"/>
        <w:ind w:leftChars="0" w:left="0" w:firstLineChars="200" w:firstLine="600"/>
        <w:rPr>
          <w:rFonts w:ascii="仿宋_GB2312" w:eastAsia="仿宋_GB2312" w:hAnsi="宋体"/>
          <w:sz w:val="30"/>
          <w:szCs w:val="30"/>
        </w:rPr>
      </w:pPr>
    </w:p>
    <w:p w:rsidR="00B922A4" w:rsidRDefault="00B922A4">
      <w:pPr>
        <w:pStyle w:val="a3"/>
        <w:spacing w:after="0" w:line="440" w:lineRule="exact"/>
        <w:ind w:leftChars="0" w:left="0"/>
        <w:rPr>
          <w:rFonts w:ascii="仿宋_GB2312" w:eastAsia="仿宋_GB2312" w:hAnsi="宋体"/>
          <w:sz w:val="28"/>
          <w:szCs w:val="28"/>
        </w:rPr>
      </w:pPr>
    </w:p>
    <w:p w:rsidR="00B922A4" w:rsidRDefault="00B922A4">
      <w:pPr>
        <w:pStyle w:val="a3"/>
        <w:spacing w:after="0" w:line="440" w:lineRule="exact"/>
        <w:ind w:leftChars="0" w:left="0"/>
        <w:rPr>
          <w:rFonts w:ascii="仿宋_GB2312" w:eastAsia="仿宋_GB2312" w:hAnsi="宋体"/>
          <w:sz w:val="28"/>
          <w:szCs w:val="28"/>
        </w:rPr>
      </w:pPr>
    </w:p>
    <w:p w:rsidR="00B922A4" w:rsidRDefault="00DB36CE">
      <w:pPr>
        <w:pStyle w:val="a3"/>
        <w:spacing w:after="0" w:line="440" w:lineRule="exact"/>
        <w:ind w:leftChars="0" w:left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一、基本信息</w:t>
      </w:r>
    </w:p>
    <w:tbl>
      <w:tblPr>
        <w:tblW w:w="8975" w:type="dxa"/>
        <w:jc w:val="center"/>
        <w:tblInd w:w="-6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1"/>
        <w:gridCol w:w="319"/>
        <w:gridCol w:w="336"/>
        <w:gridCol w:w="602"/>
        <w:gridCol w:w="473"/>
        <w:gridCol w:w="70"/>
        <w:gridCol w:w="555"/>
        <w:gridCol w:w="573"/>
        <w:gridCol w:w="220"/>
        <w:gridCol w:w="12"/>
        <w:gridCol w:w="291"/>
        <w:gridCol w:w="131"/>
        <w:gridCol w:w="700"/>
        <w:gridCol w:w="500"/>
        <w:gridCol w:w="336"/>
        <w:gridCol w:w="581"/>
        <w:gridCol w:w="19"/>
        <w:gridCol w:w="2006"/>
      </w:tblGrid>
      <w:tr w:rsidR="00B922A4">
        <w:trPr>
          <w:cantSplit/>
          <w:trHeight w:val="372"/>
          <w:jc w:val="center"/>
        </w:trPr>
        <w:tc>
          <w:tcPr>
            <w:tcW w:w="1906" w:type="dxa"/>
            <w:gridSpan w:val="3"/>
            <w:tcBorders>
              <w:top w:val="single" w:sz="8" w:space="0" w:color="auto"/>
            </w:tcBorders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院校名称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796" w:type="dxa"/>
            <w:gridSpan w:val="8"/>
            <w:tcBorders>
              <w:top w:val="single" w:sz="8" w:space="0" w:color="auto"/>
            </w:tcBorders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31" w:type="dxa"/>
            <w:gridSpan w:val="3"/>
            <w:tcBorders>
              <w:top w:val="single" w:sz="8" w:space="0" w:color="auto"/>
            </w:tcBorders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所在地区</w:t>
            </w:r>
          </w:p>
        </w:tc>
        <w:tc>
          <w:tcPr>
            <w:tcW w:w="2942" w:type="dxa"/>
            <w:gridSpan w:val="4"/>
            <w:tcBorders>
              <w:top w:val="single" w:sz="8" w:space="0" w:color="auto"/>
            </w:tcBorders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342"/>
          <w:jc w:val="center"/>
        </w:trPr>
        <w:tc>
          <w:tcPr>
            <w:tcW w:w="1906" w:type="dxa"/>
            <w:gridSpan w:val="3"/>
            <w:vMerge w:val="restart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举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办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方</w:t>
            </w:r>
          </w:p>
        </w:tc>
        <w:tc>
          <w:tcPr>
            <w:tcW w:w="2796" w:type="dxa"/>
            <w:gridSpan w:val="8"/>
            <w:vMerge w:val="restart"/>
            <w:vAlign w:val="center"/>
          </w:tcPr>
          <w:p w:rsidR="00B922A4" w:rsidRDefault="00DB36CE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□省级政府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□地市级政府</w:t>
            </w:r>
          </w:p>
          <w:p w:rsidR="00B922A4" w:rsidRDefault="00DB36CE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□行业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□企业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□其他</w:t>
            </w:r>
          </w:p>
        </w:tc>
        <w:tc>
          <w:tcPr>
            <w:tcW w:w="1331" w:type="dxa"/>
            <w:gridSpan w:val="3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建校时间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942" w:type="dxa"/>
            <w:gridSpan w:val="4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319"/>
          <w:jc w:val="center"/>
        </w:trPr>
        <w:tc>
          <w:tcPr>
            <w:tcW w:w="1906" w:type="dxa"/>
            <w:gridSpan w:val="3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96" w:type="dxa"/>
            <w:gridSpan w:val="8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31" w:type="dxa"/>
            <w:gridSpan w:val="3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院校性质</w:t>
            </w:r>
          </w:p>
        </w:tc>
        <w:tc>
          <w:tcPr>
            <w:tcW w:w="2942" w:type="dxa"/>
            <w:gridSpan w:val="4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□公办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□民办</w:t>
            </w:r>
          </w:p>
        </w:tc>
      </w:tr>
      <w:tr w:rsidR="00B922A4">
        <w:trPr>
          <w:cantSplit/>
          <w:trHeight w:val="297"/>
          <w:jc w:val="center"/>
        </w:trPr>
        <w:tc>
          <w:tcPr>
            <w:tcW w:w="1906" w:type="dxa"/>
            <w:gridSpan w:val="3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建校基础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69" w:type="dxa"/>
            <w:gridSpan w:val="1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377"/>
          <w:jc w:val="center"/>
        </w:trPr>
        <w:tc>
          <w:tcPr>
            <w:tcW w:w="1906" w:type="dxa"/>
            <w:gridSpan w:val="3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通信地址</w:t>
            </w:r>
          </w:p>
        </w:tc>
        <w:tc>
          <w:tcPr>
            <w:tcW w:w="2796" w:type="dxa"/>
            <w:gridSpan w:val="8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667" w:type="dxa"/>
            <w:gridSpan w:val="4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学校网址</w:t>
            </w:r>
          </w:p>
        </w:tc>
        <w:tc>
          <w:tcPr>
            <w:tcW w:w="2606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366"/>
          <w:jc w:val="center"/>
        </w:trPr>
        <w:tc>
          <w:tcPr>
            <w:tcW w:w="1906" w:type="dxa"/>
            <w:gridSpan w:val="3"/>
            <w:vMerge w:val="restart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联系人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信息</w:t>
            </w:r>
          </w:p>
        </w:tc>
        <w:tc>
          <w:tcPr>
            <w:tcW w:w="1145" w:type="dxa"/>
            <w:gridSpan w:val="3"/>
            <w:tcMar>
              <w:left w:w="0" w:type="dxa"/>
              <w:right w:w="0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名</w:t>
            </w:r>
          </w:p>
        </w:tc>
        <w:tc>
          <w:tcPr>
            <w:tcW w:w="1651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667" w:type="dxa"/>
            <w:gridSpan w:val="4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务</w:t>
            </w:r>
            <w:proofErr w:type="gramEnd"/>
          </w:p>
        </w:tc>
        <w:tc>
          <w:tcPr>
            <w:tcW w:w="2606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305"/>
          <w:jc w:val="center"/>
        </w:trPr>
        <w:tc>
          <w:tcPr>
            <w:tcW w:w="1906" w:type="dxa"/>
            <w:gridSpan w:val="3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Mar>
              <w:left w:w="0" w:type="dxa"/>
              <w:right w:w="0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办公电话</w:t>
            </w:r>
          </w:p>
        </w:tc>
        <w:tc>
          <w:tcPr>
            <w:tcW w:w="1651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667" w:type="dxa"/>
            <w:gridSpan w:val="4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真</w:t>
            </w:r>
          </w:p>
        </w:tc>
        <w:tc>
          <w:tcPr>
            <w:tcW w:w="2606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309"/>
          <w:jc w:val="center"/>
        </w:trPr>
        <w:tc>
          <w:tcPr>
            <w:tcW w:w="1906" w:type="dxa"/>
            <w:gridSpan w:val="3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Mar>
              <w:left w:w="0" w:type="dxa"/>
              <w:right w:w="0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手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机</w:t>
            </w:r>
          </w:p>
        </w:tc>
        <w:tc>
          <w:tcPr>
            <w:tcW w:w="1651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667" w:type="dxa"/>
            <w:gridSpan w:val="4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电子邮箱</w:t>
            </w:r>
          </w:p>
        </w:tc>
        <w:tc>
          <w:tcPr>
            <w:tcW w:w="2606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459"/>
          <w:jc w:val="center"/>
        </w:trPr>
        <w:tc>
          <w:tcPr>
            <w:tcW w:w="1570" w:type="dxa"/>
            <w:gridSpan w:val="2"/>
            <w:vMerge w:val="restart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全日制普通高职在校生人数</w:t>
            </w:r>
          </w:p>
        </w:tc>
        <w:tc>
          <w:tcPr>
            <w:tcW w:w="2036" w:type="dxa"/>
            <w:gridSpan w:val="5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普通高中起点</w:t>
            </w:r>
          </w:p>
        </w:tc>
        <w:tc>
          <w:tcPr>
            <w:tcW w:w="1227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全日制普通中职</w:t>
            </w:r>
          </w:p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在校生人数</w:t>
            </w:r>
          </w:p>
        </w:tc>
        <w:tc>
          <w:tcPr>
            <w:tcW w:w="2006" w:type="dxa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465"/>
          <w:jc w:val="center"/>
        </w:trPr>
        <w:tc>
          <w:tcPr>
            <w:tcW w:w="1570" w:type="dxa"/>
            <w:gridSpan w:val="2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36" w:type="dxa"/>
            <w:gridSpan w:val="5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中职起点</w:t>
            </w:r>
          </w:p>
        </w:tc>
        <w:tc>
          <w:tcPr>
            <w:tcW w:w="1227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36" w:type="dxa"/>
            <w:gridSpan w:val="5"/>
            <w:tcMar>
              <w:left w:w="0" w:type="dxa"/>
              <w:right w:w="0" w:type="dxa"/>
            </w:tcMar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全日制五年一贯制</w:t>
            </w:r>
          </w:p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在校生人数</w:t>
            </w:r>
          </w:p>
        </w:tc>
        <w:tc>
          <w:tcPr>
            <w:tcW w:w="2006" w:type="dxa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309"/>
          <w:jc w:val="center"/>
        </w:trPr>
        <w:tc>
          <w:tcPr>
            <w:tcW w:w="1570" w:type="dxa"/>
            <w:gridSpan w:val="2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36" w:type="dxa"/>
            <w:gridSpan w:val="5"/>
            <w:vAlign w:val="center"/>
          </w:tcPr>
          <w:p w:rsidR="00B922A4" w:rsidRDefault="00DB36CE">
            <w:pPr>
              <w:spacing w:line="240" w:lineRule="exact"/>
              <w:rPr>
                <w:rFonts w:ascii="宋体" w:cs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其它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4</w:t>
            </w:r>
            <w:proofErr w:type="gramStart"/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　　　　　　</w:t>
            </w:r>
            <w:proofErr w:type="gramEnd"/>
          </w:p>
        </w:tc>
        <w:tc>
          <w:tcPr>
            <w:tcW w:w="5369" w:type="dxa"/>
            <w:gridSpan w:val="11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540"/>
          <w:jc w:val="center"/>
        </w:trPr>
        <w:tc>
          <w:tcPr>
            <w:tcW w:w="3606" w:type="dxa"/>
            <w:gridSpan w:val="7"/>
            <w:tcMar>
              <w:left w:w="0" w:type="dxa"/>
              <w:right w:w="0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w w:val="95"/>
                <w:sz w:val="18"/>
                <w:szCs w:val="18"/>
              </w:rPr>
            </w:pPr>
            <w:r>
              <w:rPr>
                <w:rFonts w:ascii="宋体" w:hAnsi="宋体" w:hint="eastAsia"/>
                <w:w w:val="95"/>
                <w:sz w:val="18"/>
                <w:szCs w:val="18"/>
              </w:rPr>
              <w:t>非全日制本科学历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w w:val="95"/>
                <w:sz w:val="18"/>
                <w:szCs w:val="18"/>
              </w:rPr>
              <w:t>教育注册人数</w:t>
            </w:r>
          </w:p>
        </w:tc>
        <w:tc>
          <w:tcPr>
            <w:tcW w:w="1227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w w:val="95"/>
                <w:sz w:val="18"/>
                <w:szCs w:val="18"/>
              </w:rPr>
            </w:pPr>
            <w:r>
              <w:rPr>
                <w:rFonts w:ascii="宋体" w:hAnsi="宋体" w:hint="eastAsia"/>
                <w:w w:val="95"/>
                <w:sz w:val="18"/>
                <w:szCs w:val="18"/>
              </w:rPr>
              <w:t>非全日制高职学历</w:t>
            </w:r>
          </w:p>
          <w:p w:rsidR="00B922A4" w:rsidRDefault="00DB36CE">
            <w:pPr>
              <w:spacing w:line="220" w:lineRule="exact"/>
              <w:jc w:val="center"/>
              <w:rPr>
                <w:rFonts w:ascii="宋体"/>
                <w:w w:val="95"/>
                <w:sz w:val="18"/>
                <w:szCs w:val="18"/>
              </w:rPr>
            </w:pPr>
            <w:r>
              <w:rPr>
                <w:rFonts w:ascii="宋体" w:hAnsi="宋体" w:hint="eastAsia"/>
                <w:w w:val="95"/>
                <w:sz w:val="18"/>
                <w:szCs w:val="18"/>
              </w:rPr>
              <w:t>教育注册人数</w:t>
            </w:r>
          </w:p>
        </w:tc>
        <w:tc>
          <w:tcPr>
            <w:tcW w:w="2006" w:type="dxa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w w:val="95"/>
                <w:sz w:val="18"/>
                <w:szCs w:val="18"/>
              </w:rPr>
            </w:pPr>
          </w:p>
        </w:tc>
      </w:tr>
      <w:tr w:rsidR="00B922A4">
        <w:trPr>
          <w:cantSplit/>
          <w:trHeight w:val="434"/>
          <w:jc w:val="center"/>
        </w:trPr>
        <w:tc>
          <w:tcPr>
            <w:tcW w:w="3606" w:type="dxa"/>
            <w:gridSpan w:val="7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教职工总数</w:t>
            </w:r>
          </w:p>
        </w:tc>
        <w:tc>
          <w:tcPr>
            <w:tcW w:w="1227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w w:val="95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专任教师数</w:t>
            </w:r>
          </w:p>
        </w:tc>
        <w:tc>
          <w:tcPr>
            <w:tcW w:w="2006" w:type="dxa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464"/>
          <w:jc w:val="center"/>
        </w:trPr>
        <w:tc>
          <w:tcPr>
            <w:tcW w:w="3606" w:type="dxa"/>
            <w:gridSpan w:val="7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专任教师中高级职称教师比例</w:t>
            </w:r>
          </w:p>
        </w:tc>
        <w:tc>
          <w:tcPr>
            <w:tcW w:w="1227" w:type="dxa"/>
            <w:gridSpan w:val="5"/>
            <w:vAlign w:val="center"/>
          </w:tcPr>
          <w:p w:rsidR="00B922A4" w:rsidRDefault="00B922A4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专任教师中双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师素质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教师所占比例</w:t>
            </w:r>
          </w:p>
        </w:tc>
        <w:tc>
          <w:tcPr>
            <w:tcW w:w="2006" w:type="dxa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464"/>
          <w:jc w:val="center"/>
        </w:trPr>
        <w:tc>
          <w:tcPr>
            <w:tcW w:w="3606" w:type="dxa"/>
            <w:gridSpan w:val="7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专任教师中硕士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博士学位</w:t>
            </w:r>
          </w:p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人数及所占比例</w:t>
            </w:r>
          </w:p>
        </w:tc>
        <w:tc>
          <w:tcPr>
            <w:tcW w:w="5369" w:type="dxa"/>
            <w:gridSpan w:val="11"/>
            <w:vAlign w:val="center"/>
          </w:tcPr>
          <w:p w:rsidR="00B922A4" w:rsidRDefault="00DB36CE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硕士</w:t>
            </w:r>
            <w:r>
              <w:rPr>
                <w:rFonts w:ascii="宋体" w:hAnsi="宋体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sz w:val="18"/>
                <w:szCs w:val="18"/>
              </w:rPr>
              <w:t>人，</w:t>
            </w:r>
            <w:r>
              <w:rPr>
                <w:rFonts w:ascii="宋体" w:hAnsi="宋体"/>
                <w:sz w:val="18"/>
                <w:szCs w:val="18"/>
              </w:rPr>
              <w:t xml:space="preserve">    %  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博士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人，</w:t>
            </w:r>
            <w:r>
              <w:rPr>
                <w:rFonts w:ascii="宋体" w:hAnsi="宋体"/>
                <w:sz w:val="18"/>
                <w:szCs w:val="18"/>
              </w:rPr>
              <w:t xml:space="preserve">   %</w:t>
            </w:r>
          </w:p>
        </w:tc>
      </w:tr>
      <w:tr w:rsidR="00B922A4">
        <w:trPr>
          <w:cantSplit/>
          <w:trHeight w:val="413"/>
          <w:jc w:val="center"/>
        </w:trPr>
        <w:tc>
          <w:tcPr>
            <w:tcW w:w="2508" w:type="dxa"/>
            <w:gridSpan w:val="4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兼职专业教师数</w:t>
            </w:r>
          </w:p>
        </w:tc>
        <w:tc>
          <w:tcPr>
            <w:tcW w:w="1098" w:type="dxa"/>
            <w:gridSpan w:val="3"/>
            <w:vAlign w:val="center"/>
          </w:tcPr>
          <w:p w:rsidR="00B922A4" w:rsidRDefault="00B922A4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3363" w:type="dxa"/>
            <w:gridSpan w:val="10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专、兼职专业教师授课课时比</w:t>
            </w:r>
          </w:p>
        </w:tc>
        <w:tc>
          <w:tcPr>
            <w:tcW w:w="2006" w:type="dxa"/>
            <w:vAlign w:val="center"/>
          </w:tcPr>
          <w:p w:rsidR="00B922A4" w:rsidRDefault="00DB36CE">
            <w:pPr>
              <w:spacing w:line="240" w:lineRule="exact"/>
              <w:ind w:firstLineChars="50" w:firstLine="9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</w:p>
        </w:tc>
      </w:tr>
      <w:tr w:rsidR="00B922A4">
        <w:trPr>
          <w:cantSplit/>
          <w:trHeight w:val="363"/>
          <w:jc w:val="center"/>
        </w:trPr>
        <w:tc>
          <w:tcPr>
            <w:tcW w:w="2508" w:type="dxa"/>
            <w:gridSpan w:val="4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现有专业数</w:t>
            </w:r>
          </w:p>
        </w:tc>
        <w:tc>
          <w:tcPr>
            <w:tcW w:w="1903" w:type="dxa"/>
            <w:gridSpan w:val="6"/>
            <w:vAlign w:val="center"/>
          </w:tcPr>
          <w:p w:rsidR="00B922A4" w:rsidRDefault="00B922A4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558" w:type="dxa"/>
            <w:gridSpan w:val="7"/>
            <w:tcMar>
              <w:left w:w="0" w:type="dxa"/>
              <w:right w:w="0" w:type="dxa"/>
            </w:tcMar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sz w:val="18"/>
                <w:szCs w:val="18"/>
              </w:rPr>
              <w:t>年招生专业数</w:t>
            </w:r>
          </w:p>
        </w:tc>
        <w:tc>
          <w:tcPr>
            <w:tcW w:w="2006" w:type="dxa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437"/>
          <w:jc w:val="center"/>
        </w:trPr>
        <w:tc>
          <w:tcPr>
            <w:tcW w:w="2981" w:type="dxa"/>
            <w:gridSpan w:val="5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实行“双证书”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制度的专业数</w:t>
            </w:r>
          </w:p>
        </w:tc>
        <w:tc>
          <w:tcPr>
            <w:tcW w:w="1430" w:type="dxa"/>
            <w:gridSpan w:val="5"/>
            <w:vAlign w:val="center"/>
          </w:tcPr>
          <w:p w:rsidR="00B922A4" w:rsidRDefault="00B922A4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558" w:type="dxa"/>
            <w:gridSpan w:val="7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进行现代学徒制试点的专业数（国家级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省级）</w:t>
            </w:r>
          </w:p>
        </w:tc>
        <w:tc>
          <w:tcPr>
            <w:tcW w:w="2006" w:type="dxa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451"/>
          <w:jc w:val="center"/>
        </w:trPr>
        <w:tc>
          <w:tcPr>
            <w:tcW w:w="2981" w:type="dxa"/>
            <w:gridSpan w:val="5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实行对口贯通分段培养（中职起点）的专业数</w:t>
            </w:r>
          </w:p>
        </w:tc>
        <w:tc>
          <w:tcPr>
            <w:tcW w:w="1430" w:type="dxa"/>
            <w:gridSpan w:val="5"/>
            <w:vAlign w:val="center"/>
          </w:tcPr>
          <w:p w:rsidR="00B922A4" w:rsidRDefault="00B922A4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558" w:type="dxa"/>
            <w:gridSpan w:val="7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实行对口贯通分段培养</w:t>
            </w:r>
          </w:p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（高职起点）的专业数</w:t>
            </w:r>
          </w:p>
        </w:tc>
        <w:tc>
          <w:tcPr>
            <w:tcW w:w="2006" w:type="dxa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453"/>
          <w:jc w:val="center"/>
        </w:trPr>
        <w:tc>
          <w:tcPr>
            <w:tcW w:w="2981" w:type="dxa"/>
            <w:gridSpan w:val="5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占地面积（亩）</w:t>
            </w:r>
          </w:p>
        </w:tc>
        <w:tc>
          <w:tcPr>
            <w:tcW w:w="1418" w:type="dxa"/>
            <w:gridSpan w:val="4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551" w:type="dxa"/>
            <w:gridSpan w:val="7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建筑面积（平方米）</w:t>
            </w:r>
          </w:p>
        </w:tc>
        <w:tc>
          <w:tcPr>
            <w:tcW w:w="2025" w:type="dxa"/>
            <w:gridSpan w:val="2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val="453"/>
          <w:jc w:val="center"/>
        </w:trPr>
        <w:tc>
          <w:tcPr>
            <w:tcW w:w="2981" w:type="dxa"/>
            <w:gridSpan w:val="5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现有固定资产总值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（万元）</w:t>
            </w:r>
          </w:p>
        </w:tc>
        <w:tc>
          <w:tcPr>
            <w:tcW w:w="1418" w:type="dxa"/>
            <w:gridSpan w:val="4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551" w:type="dxa"/>
            <w:gridSpan w:val="7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教学仪器设备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总值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生均（万元）</w:t>
            </w:r>
          </w:p>
        </w:tc>
        <w:tc>
          <w:tcPr>
            <w:tcW w:w="2025" w:type="dxa"/>
            <w:gridSpan w:val="2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/</w:t>
            </w:r>
          </w:p>
        </w:tc>
      </w:tr>
      <w:tr w:rsidR="00B922A4">
        <w:trPr>
          <w:cantSplit/>
          <w:trHeight w:hRule="exact" w:val="397"/>
          <w:jc w:val="center"/>
        </w:trPr>
        <w:tc>
          <w:tcPr>
            <w:tcW w:w="4179" w:type="dxa"/>
            <w:gridSpan w:val="8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pacing w:val="20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全日制普通高职招生就业相关数据</w:t>
            </w:r>
          </w:p>
        </w:tc>
        <w:tc>
          <w:tcPr>
            <w:tcW w:w="1354" w:type="dxa"/>
            <w:gridSpan w:val="5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/>
                <w:w w:val="90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>年</w:t>
            </w:r>
          </w:p>
        </w:tc>
        <w:tc>
          <w:tcPr>
            <w:tcW w:w="1417" w:type="dxa"/>
            <w:gridSpan w:val="3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/>
                <w:w w:val="90"/>
                <w:sz w:val="18"/>
                <w:szCs w:val="18"/>
              </w:rPr>
              <w:t>2016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>年</w:t>
            </w:r>
          </w:p>
        </w:tc>
        <w:tc>
          <w:tcPr>
            <w:tcW w:w="2025" w:type="dxa"/>
            <w:gridSpan w:val="2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/>
                <w:w w:val="90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>年</w:t>
            </w:r>
          </w:p>
        </w:tc>
      </w:tr>
      <w:tr w:rsidR="00B922A4">
        <w:trPr>
          <w:cantSplit/>
          <w:trHeight w:hRule="exact" w:val="397"/>
          <w:jc w:val="center"/>
        </w:trPr>
        <w:tc>
          <w:tcPr>
            <w:tcW w:w="1251" w:type="dxa"/>
            <w:vMerge w:val="restart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招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</w:t>
            </w:r>
          </w:p>
        </w:tc>
        <w:tc>
          <w:tcPr>
            <w:tcW w:w="2928" w:type="dxa"/>
            <w:gridSpan w:val="7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普通高中招生</w:t>
            </w:r>
          </w:p>
        </w:tc>
        <w:tc>
          <w:tcPr>
            <w:tcW w:w="1354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hRule="exact" w:val="397"/>
          <w:jc w:val="center"/>
        </w:trPr>
        <w:tc>
          <w:tcPr>
            <w:tcW w:w="1251" w:type="dxa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8" w:type="dxa"/>
            <w:gridSpan w:val="7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单独招生</w:t>
            </w:r>
          </w:p>
        </w:tc>
        <w:tc>
          <w:tcPr>
            <w:tcW w:w="1354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hRule="exact" w:val="397"/>
          <w:jc w:val="center"/>
        </w:trPr>
        <w:tc>
          <w:tcPr>
            <w:tcW w:w="1251" w:type="dxa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8" w:type="dxa"/>
            <w:gridSpan w:val="7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“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＋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”分段培养</w:t>
            </w:r>
          </w:p>
        </w:tc>
        <w:tc>
          <w:tcPr>
            <w:tcW w:w="1354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hRule="exact" w:val="397"/>
          <w:jc w:val="center"/>
        </w:trPr>
        <w:tc>
          <w:tcPr>
            <w:tcW w:w="1251" w:type="dxa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8" w:type="dxa"/>
            <w:gridSpan w:val="7"/>
            <w:vAlign w:val="center"/>
          </w:tcPr>
          <w:p w:rsidR="00B922A4" w:rsidRDefault="00DB36CE" w:rsidP="005E3DAA">
            <w:pPr>
              <w:spacing w:line="240" w:lineRule="exact"/>
              <w:ind w:firstLineChars="147" w:firstLine="265"/>
              <w:jc w:val="center"/>
              <w:rPr>
                <w:rFonts w:ascii="宋体" w:cs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其它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354" w:type="dxa"/>
            <w:gridSpan w:val="5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922A4">
        <w:trPr>
          <w:cantSplit/>
          <w:trHeight w:hRule="exact" w:val="397"/>
          <w:jc w:val="center"/>
        </w:trPr>
        <w:tc>
          <w:tcPr>
            <w:tcW w:w="4179" w:type="dxa"/>
            <w:gridSpan w:val="8"/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新生报到率</w:t>
            </w:r>
          </w:p>
        </w:tc>
        <w:tc>
          <w:tcPr>
            <w:tcW w:w="1354" w:type="dxa"/>
            <w:gridSpan w:val="5"/>
            <w:vAlign w:val="center"/>
          </w:tcPr>
          <w:p w:rsidR="00B922A4" w:rsidRDefault="00DB36CE">
            <w:pPr>
              <w:spacing w:line="240" w:lineRule="exact"/>
              <w:ind w:right="420" w:firstLineChars="150" w:firstLine="27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%</w:t>
            </w:r>
          </w:p>
        </w:tc>
        <w:tc>
          <w:tcPr>
            <w:tcW w:w="1417" w:type="dxa"/>
            <w:gridSpan w:val="3"/>
            <w:vAlign w:val="center"/>
          </w:tcPr>
          <w:p w:rsidR="00B922A4" w:rsidRDefault="00DB36CE">
            <w:pPr>
              <w:spacing w:line="240" w:lineRule="exact"/>
              <w:ind w:right="420" w:firstLineChars="100" w:firstLine="18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%</w:t>
            </w:r>
          </w:p>
        </w:tc>
        <w:tc>
          <w:tcPr>
            <w:tcW w:w="2025" w:type="dxa"/>
            <w:gridSpan w:val="2"/>
            <w:vAlign w:val="center"/>
          </w:tcPr>
          <w:p w:rsidR="00B922A4" w:rsidRDefault="00DB36CE">
            <w:pPr>
              <w:spacing w:line="240" w:lineRule="exact"/>
              <w:ind w:right="420" w:firstLineChars="100" w:firstLine="18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%</w:t>
            </w:r>
          </w:p>
        </w:tc>
      </w:tr>
      <w:tr w:rsidR="00B922A4">
        <w:trPr>
          <w:cantSplit/>
          <w:trHeight w:hRule="exact" w:val="397"/>
          <w:jc w:val="center"/>
        </w:trPr>
        <w:tc>
          <w:tcPr>
            <w:tcW w:w="4179" w:type="dxa"/>
            <w:gridSpan w:val="8"/>
            <w:tcBorders>
              <w:bottom w:val="single" w:sz="8" w:space="0" w:color="auto"/>
            </w:tcBorders>
            <w:vAlign w:val="center"/>
          </w:tcPr>
          <w:p w:rsidR="00B922A4" w:rsidRDefault="00DB36CE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毕业生人数</w:t>
            </w:r>
          </w:p>
        </w:tc>
        <w:tc>
          <w:tcPr>
            <w:tcW w:w="1354" w:type="dxa"/>
            <w:gridSpan w:val="5"/>
            <w:tcBorders>
              <w:bottom w:val="single" w:sz="8" w:space="0" w:color="auto"/>
            </w:tcBorders>
            <w:vAlign w:val="center"/>
          </w:tcPr>
          <w:p w:rsidR="00B922A4" w:rsidRDefault="00B922A4">
            <w:pPr>
              <w:spacing w:line="240" w:lineRule="exact"/>
              <w:jc w:val="righ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vAlign w:val="center"/>
          </w:tcPr>
          <w:p w:rsidR="00B922A4" w:rsidRDefault="00B922A4">
            <w:pPr>
              <w:spacing w:line="240" w:lineRule="exact"/>
              <w:jc w:val="right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tcBorders>
              <w:bottom w:val="single" w:sz="8" w:space="0" w:color="auto"/>
            </w:tcBorders>
            <w:vAlign w:val="center"/>
          </w:tcPr>
          <w:p w:rsidR="00B922A4" w:rsidRDefault="00B922A4">
            <w:pPr>
              <w:spacing w:line="240" w:lineRule="exact"/>
              <w:jc w:val="right"/>
              <w:rPr>
                <w:rFonts w:ascii="宋体"/>
                <w:sz w:val="18"/>
                <w:szCs w:val="18"/>
              </w:rPr>
            </w:pPr>
          </w:p>
        </w:tc>
      </w:tr>
    </w:tbl>
    <w:p w:rsidR="00B922A4" w:rsidRDefault="00DB36CE">
      <w:pPr>
        <w:pStyle w:val="a8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 xml:space="preserve">　若同时使用两个以上院校名的请一并填写</w:t>
      </w:r>
    </w:p>
    <w:p w:rsidR="00B922A4" w:rsidRDefault="00DB36CE">
      <w:pPr>
        <w:pStyle w:val="a8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 xml:space="preserve">　指院校独立设置具有举办高等职业教育资格的时间</w:t>
      </w:r>
    </w:p>
    <w:p w:rsidR="00B922A4" w:rsidRDefault="00DB36CE">
      <w:pPr>
        <w:pStyle w:val="a8"/>
        <w:rPr>
          <w:rFonts w:asci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 xml:space="preserve">　指院校成为独立设置高等职业院校前的办学基础，例如学校合并升格前的一所或多所学校名称</w:t>
      </w:r>
    </w:p>
    <w:p w:rsidR="00B922A4" w:rsidRDefault="00DB36CE">
      <w:pPr>
        <w:pStyle w:val="a8"/>
        <w:rPr>
          <w:rFonts w:asci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 xml:space="preserve">　请具体说明学生类型</w:t>
      </w:r>
    </w:p>
    <w:p w:rsidR="00B922A4" w:rsidRDefault="00DB36CE">
      <w:pPr>
        <w:pStyle w:val="a8"/>
      </w:pPr>
      <w:r>
        <w:t>5</w:t>
      </w:r>
      <w:r>
        <w:rPr>
          <w:rFonts w:hint="eastAsia"/>
        </w:rPr>
        <w:t xml:space="preserve">　</w:t>
      </w:r>
      <w:r>
        <w:rPr>
          <w:rFonts w:ascii="宋体" w:hAnsi="宋体" w:hint="eastAsia"/>
        </w:rPr>
        <w:t>指社会上有与该专业相对应的职业资格证书的专业</w:t>
      </w:r>
    </w:p>
    <w:p w:rsidR="00B922A4" w:rsidRDefault="00DB36CE">
      <w:pPr>
        <w:pStyle w:val="a8"/>
        <w:rPr>
          <w:rFonts w:ascii="宋体"/>
        </w:rPr>
      </w:pPr>
      <w:r>
        <w:rPr>
          <w:rFonts w:ascii="宋体" w:hAnsi="宋体"/>
        </w:rPr>
        <w:t>6</w:t>
      </w:r>
      <w:r>
        <w:rPr>
          <w:rFonts w:ascii="宋体" w:hAnsi="宋体" w:hint="eastAsia"/>
        </w:rPr>
        <w:t xml:space="preserve">　具体说明学生类型</w:t>
      </w:r>
    </w:p>
    <w:p w:rsidR="00B922A4" w:rsidRDefault="00B922A4">
      <w:pPr>
        <w:pStyle w:val="a8"/>
        <w:rPr>
          <w:rFonts w:ascii="宋体"/>
        </w:rPr>
      </w:pPr>
    </w:p>
    <w:tbl>
      <w:tblPr>
        <w:tblW w:w="9073" w:type="dxa"/>
        <w:jc w:val="center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719"/>
        <w:gridCol w:w="1824"/>
        <w:gridCol w:w="4728"/>
      </w:tblGrid>
      <w:tr w:rsidR="00B922A4">
        <w:trPr>
          <w:cantSplit/>
          <w:trHeight w:val="2797"/>
          <w:jc w:val="center"/>
        </w:trPr>
        <w:tc>
          <w:tcPr>
            <w:tcW w:w="1802" w:type="dxa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所在地区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重点发展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产业</w:t>
            </w:r>
          </w:p>
        </w:tc>
        <w:tc>
          <w:tcPr>
            <w:tcW w:w="7271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FF"/>
                <w:sz w:val="18"/>
                <w:szCs w:val="18"/>
              </w:rPr>
            </w:pPr>
          </w:p>
        </w:tc>
      </w:tr>
      <w:tr w:rsidR="00B922A4">
        <w:trPr>
          <w:cantSplit/>
          <w:trHeight w:val="2718"/>
          <w:jc w:val="center"/>
        </w:trPr>
        <w:tc>
          <w:tcPr>
            <w:tcW w:w="1802" w:type="dxa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地方政府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政策支持</w:t>
            </w:r>
          </w:p>
        </w:tc>
        <w:tc>
          <w:tcPr>
            <w:tcW w:w="7271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FF"/>
                <w:sz w:val="18"/>
                <w:szCs w:val="18"/>
              </w:rPr>
            </w:pPr>
          </w:p>
        </w:tc>
      </w:tr>
      <w:tr w:rsidR="00B922A4">
        <w:trPr>
          <w:cantSplit/>
          <w:trHeight w:val="2952"/>
          <w:jc w:val="center"/>
        </w:trPr>
        <w:tc>
          <w:tcPr>
            <w:tcW w:w="1802" w:type="dxa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行业政策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支持</w:t>
            </w:r>
          </w:p>
        </w:tc>
        <w:tc>
          <w:tcPr>
            <w:tcW w:w="7271" w:type="dxa"/>
            <w:gridSpan w:val="3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FF"/>
                <w:sz w:val="18"/>
                <w:szCs w:val="18"/>
              </w:rPr>
            </w:pPr>
          </w:p>
        </w:tc>
      </w:tr>
      <w:tr w:rsidR="00B922A4">
        <w:trPr>
          <w:cantSplit/>
          <w:trHeight w:val="765"/>
          <w:jc w:val="center"/>
        </w:trPr>
        <w:tc>
          <w:tcPr>
            <w:tcW w:w="1802" w:type="dxa"/>
            <w:vMerge w:val="restart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院校事业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发展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“十三五”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规划</w:t>
            </w:r>
          </w:p>
        </w:tc>
        <w:tc>
          <w:tcPr>
            <w:tcW w:w="2543" w:type="dxa"/>
            <w:gridSpan w:val="2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院校发展类型定位</w:t>
            </w:r>
          </w:p>
        </w:tc>
        <w:tc>
          <w:tcPr>
            <w:tcW w:w="4728" w:type="dxa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一产为主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产为主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□三产为主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□综合</w:t>
            </w:r>
          </w:p>
        </w:tc>
      </w:tr>
      <w:tr w:rsidR="00B922A4">
        <w:trPr>
          <w:cantSplit/>
          <w:trHeight w:val="3347"/>
          <w:jc w:val="center"/>
        </w:trPr>
        <w:tc>
          <w:tcPr>
            <w:tcW w:w="1802" w:type="dxa"/>
            <w:vMerge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重点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建设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6552" w:type="dxa"/>
            <w:gridSpan w:val="2"/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B922A4" w:rsidRDefault="00B922A4">
      <w:pPr>
        <w:spacing w:line="240" w:lineRule="exact"/>
        <w:jc w:val="left"/>
        <w:rPr>
          <w:kern w:val="0"/>
          <w:lang w:val="zh-CN"/>
        </w:rPr>
      </w:pPr>
    </w:p>
    <w:tbl>
      <w:tblPr>
        <w:tblW w:w="8864" w:type="dxa"/>
        <w:jc w:val="center"/>
        <w:tblInd w:w="-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678"/>
        <w:gridCol w:w="2408"/>
        <w:gridCol w:w="1697"/>
        <w:gridCol w:w="1697"/>
        <w:gridCol w:w="1698"/>
      </w:tblGrid>
      <w:tr w:rsidR="00B922A4">
        <w:trPr>
          <w:cantSplit/>
          <w:trHeight w:val="510"/>
          <w:jc w:val="center"/>
        </w:trPr>
        <w:tc>
          <w:tcPr>
            <w:tcW w:w="3772" w:type="dxa"/>
            <w:gridSpan w:val="3"/>
            <w:tcBorders>
              <w:tl2br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pacing w:val="2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20"/>
                <w:sz w:val="18"/>
                <w:szCs w:val="18"/>
              </w:rPr>
              <w:lastRenderedPageBreak/>
              <w:t xml:space="preserve">                    </w:t>
            </w:r>
            <w:r>
              <w:rPr>
                <w:rFonts w:ascii="宋体" w:hAnsi="宋体" w:hint="eastAsia"/>
                <w:color w:val="000000"/>
                <w:spacing w:val="20"/>
                <w:sz w:val="18"/>
                <w:szCs w:val="18"/>
              </w:rPr>
              <w:t>年份</w:t>
            </w:r>
          </w:p>
          <w:p w:rsidR="00B922A4" w:rsidRDefault="00DB36CE">
            <w:pPr>
              <w:spacing w:line="240" w:lineRule="exact"/>
              <w:ind w:firstLineChars="100" w:firstLine="180"/>
              <w:rPr>
                <w:rFonts w:ascii="宋体"/>
                <w:color w:val="000000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办学经费</w:t>
            </w:r>
            <w:r>
              <w:rPr>
                <w:rFonts w:ascii="宋体" w:hAnsi="宋体" w:hint="eastAsia"/>
                <w:color w:val="000000"/>
                <w:spacing w:val="20"/>
                <w:sz w:val="18"/>
                <w:szCs w:val="18"/>
              </w:rPr>
              <w:t>项目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2016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</w:t>
            </w:r>
          </w:p>
        </w:tc>
      </w:tr>
      <w:tr w:rsidR="00B922A4">
        <w:trPr>
          <w:cantSplit/>
          <w:trHeight w:val="510"/>
          <w:jc w:val="center"/>
        </w:trPr>
        <w:tc>
          <w:tcPr>
            <w:tcW w:w="3772" w:type="dxa"/>
            <w:gridSpan w:val="3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总收入</w:t>
            </w: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其中</w:t>
            </w: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学费总收入（万元）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财政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经常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性补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助收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入</w:t>
            </w:r>
          </w:p>
          <w:p w:rsidR="00B922A4" w:rsidRDefault="00DB36CE">
            <w:pPr>
              <w:spacing w:line="240" w:lineRule="exact"/>
              <w:ind w:leftChars="-30" w:left="-63" w:rightChars="-46" w:right="-97"/>
              <w:jc w:val="center"/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万元</w:t>
            </w:r>
            <w:r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  <w:t>)</w:t>
            </w: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总额</w:t>
            </w:r>
            <w:r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万元</w:t>
            </w:r>
            <w:r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  <w:t>)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中央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地方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财政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专项</w:t>
            </w:r>
          </w:p>
          <w:p w:rsidR="00B922A4" w:rsidRDefault="00DB36CE">
            <w:pPr>
              <w:spacing w:line="240" w:lineRule="exact"/>
              <w:jc w:val="center"/>
              <w:rPr>
                <w:rFonts w:ascii="宋体" w:hAnsi="宋体" w:cs="宋体"/>
                <w:color w:val="000000"/>
                <w:spacing w:val="10"/>
                <w:sz w:val="18"/>
                <w:szCs w:val="18"/>
                <w:vertAlign w:val="superscript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投入</w:t>
            </w:r>
            <w:r>
              <w:rPr>
                <w:rFonts w:ascii="宋体" w:hAnsi="宋体" w:cs="宋体"/>
                <w:color w:val="000000"/>
                <w:spacing w:val="10"/>
                <w:sz w:val="18"/>
                <w:szCs w:val="18"/>
                <w:vertAlign w:val="superscript"/>
              </w:rPr>
              <w:t>1</w:t>
            </w:r>
          </w:p>
          <w:p w:rsidR="00B922A4" w:rsidRDefault="00DB36CE">
            <w:pPr>
              <w:spacing w:line="240" w:lineRule="exact"/>
              <w:ind w:leftChars="-37" w:left="-78" w:rightChars="-26" w:right="-55"/>
              <w:jc w:val="center"/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万元</w:t>
            </w:r>
            <w:r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  <w:t>)</w:t>
            </w: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总额</w:t>
            </w:r>
            <w:r>
              <w:rPr>
                <w:rFonts w:ascii="宋体" w:hAnsi="宋体" w:cs="宋体"/>
                <w:color w:val="000000"/>
                <w:spacing w:val="1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678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2408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社会捐赠金额（万元）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cs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其他收入总额（万元）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3772" w:type="dxa"/>
            <w:gridSpan w:val="3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总支出（万元）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pacing w:val="10"/>
                <w:sz w:val="18"/>
                <w:szCs w:val="18"/>
              </w:rPr>
              <w:t>其</w:t>
            </w:r>
            <w:r>
              <w:rPr>
                <w:rFonts w:ascii="宋体" w:hAnsi="宋体" w:cs="宋体" w:hint="eastAsia"/>
                <w:color w:val="000000"/>
                <w:spacing w:val="10"/>
                <w:sz w:val="18"/>
                <w:szCs w:val="18"/>
              </w:rPr>
              <w:t>中</w:t>
            </w: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pacing w:val="1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pacing w:val="10"/>
                <w:sz w:val="18"/>
                <w:szCs w:val="18"/>
              </w:rPr>
              <w:t>基础设施建设（万元）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00"/>
                <w:spacing w:val="10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设备采购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日常教学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（万元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生）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napToGrid w:val="0"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教学改革及研究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师资建设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图书购置费（万元）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686" w:type="dxa"/>
            <w:vMerge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其他支出总额（万元）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922A4" w:rsidRDefault="00B922A4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3772" w:type="dxa"/>
            <w:gridSpan w:val="3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贷款余额（万元）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22A4">
        <w:trPr>
          <w:cantSplit/>
          <w:trHeight w:val="510"/>
          <w:jc w:val="center"/>
        </w:trPr>
        <w:tc>
          <w:tcPr>
            <w:tcW w:w="3772" w:type="dxa"/>
            <w:gridSpan w:val="3"/>
            <w:tcMar>
              <w:left w:w="28" w:type="dxa"/>
              <w:right w:w="28" w:type="dxa"/>
            </w:tcMar>
            <w:vAlign w:val="center"/>
          </w:tcPr>
          <w:p w:rsidR="00B922A4" w:rsidRDefault="00DB36CE">
            <w:pPr>
              <w:spacing w:line="2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资产负债率（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bottom"/>
          </w:tcPr>
          <w:p w:rsidR="00B922A4" w:rsidRDefault="00B922A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B922A4" w:rsidRDefault="00DB36CE">
      <w:pPr>
        <w:snapToGrid w:val="0"/>
        <w:spacing w:line="240" w:lineRule="atLeast"/>
        <w:rPr>
          <w:rFonts w:asci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注：</w:t>
      </w:r>
      <w:r>
        <w:rPr>
          <w:rFonts w:ascii="宋体" w:hAnsi="宋体"/>
          <w:color w:val="000000"/>
          <w:sz w:val="18"/>
          <w:szCs w:val="18"/>
        </w:rPr>
        <w:t>1.</w:t>
      </w:r>
      <w:r>
        <w:rPr>
          <w:rFonts w:ascii="宋体" w:hAnsi="宋体" w:hint="eastAsia"/>
          <w:color w:val="000000"/>
          <w:sz w:val="18"/>
          <w:szCs w:val="18"/>
        </w:rPr>
        <w:t>按中央、地方财政专项投入名称，分项填写。</w:t>
      </w:r>
    </w:p>
    <w:p w:rsidR="00B922A4" w:rsidRDefault="00DB36CE">
      <w:pPr>
        <w:pStyle w:val="a3"/>
        <w:spacing w:after="0" w:line="600" w:lineRule="exact"/>
        <w:ind w:leftChars="0" w:left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二、基本情况</w:t>
      </w:r>
    </w:p>
    <w:tbl>
      <w:tblPr>
        <w:tblW w:w="9072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3"/>
        <w:gridCol w:w="3119"/>
        <w:gridCol w:w="1047"/>
        <w:gridCol w:w="1843"/>
      </w:tblGrid>
      <w:tr w:rsidR="00B922A4">
        <w:trPr>
          <w:trHeight w:val="569"/>
          <w:jc w:val="center"/>
        </w:trPr>
        <w:tc>
          <w:tcPr>
            <w:tcW w:w="9072" w:type="dxa"/>
            <w:gridSpan w:val="4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基础条件</w:t>
            </w:r>
          </w:p>
        </w:tc>
      </w:tr>
      <w:tr w:rsidR="00B922A4">
        <w:trPr>
          <w:trHeight w:val="375"/>
          <w:jc w:val="center"/>
        </w:trPr>
        <w:tc>
          <w:tcPr>
            <w:tcW w:w="306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</w:t>
            </w:r>
          </w:p>
        </w:tc>
        <w:tc>
          <w:tcPr>
            <w:tcW w:w="3119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指标内涵</w:t>
            </w:r>
          </w:p>
        </w:tc>
        <w:tc>
          <w:tcPr>
            <w:tcW w:w="1047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数值</w:t>
            </w:r>
          </w:p>
        </w:tc>
        <w:tc>
          <w:tcPr>
            <w:tcW w:w="184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备注</w:t>
            </w:r>
          </w:p>
        </w:tc>
      </w:tr>
      <w:tr w:rsidR="00B922A4">
        <w:trPr>
          <w:trHeight w:val="429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专任教师生师比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全日制普通高职学历教育在校生数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专任教师总数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</w:t>
            </w:r>
            <w:r>
              <w:rPr>
                <w:rFonts w:ascii="宋体" w:hAnsi="宋体" w:hint="eastAsia"/>
                <w:sz w:val="18"/>
                <w:szCs w:val="18"/>
              </w:rPr>
              <w:t>年高基报表</w:t>
            </w:r>
          </w:p>
        </w:tc>
      </w:tr>
      <w:tr w:rsidR="00B922A4">
        <w:trPr>
          <w:trHeight w:val="429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具有研究生学位教师占专任教师的比例（</w:t>
            </w:r>
            <w:r>
              <w:rPr>
                <w:rFonts w:ascii="宋体" w:hAnsi="宋体"/>
                <w:sz w:val="18"/>
                <w:szCs w:val="18"/>
              </w:rPr>
              <w:t>%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专任教师中</w:t>
            </w:r>
            <w:r>
              <w:rPr>
                <w:rFonts w:ascii="宋体" w:hAnsi="宋体"/>
                <w:sz w:val="18"/>
                <w:szCs w:val="18"/>
              </w:rPr>
              <w:t>具有</w:t>
            </w:r>
            <w:r>
              <w:rPr>
                <w:rFonts w:ascii="宋体" w:hAnsi="宋体" w:hint="eastAsia"/>
                <w:sz w:val="18"/>
                <w:szCs w:val="18"/>
              </w:rPr>
              <w:t>研究生学位</w:t>
            </w:r>
            <w:r>
              <w:rPr>
                <w:rFonts w:ascii="宋体" w:hAnsi="宋体"/>
                <w:sz w:val="18"/>
                <w:szCs w:val="18"/>
              </w:rPr>
              <w:t>教师人数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专任教师总数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</w:t>
            </w:r>
            <w:r>
              <w:rPr>
                <w:rFonts w:ascii="宋体" w:hAnsi="宋体" w:hint="eastAsia"/>
                <w:sz w:val="18"/>
                <w:szCs w:val="18"/>
              </w:rPr>
              <w:t>年高基报表</w:t>
            </w:r>
          </w:p>
        </w:tc>
      </w:tr>
      <w:tr w:rsidR="00B922A4">
        <w:trPr>
          <w:trHeight w:val="429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生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均教学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行政用房（平方米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生）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教学、行政管理等用房总建筑面积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全日制普通高职学历教育在校生数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</w:t>
            </w:r>
            <w:r>
              <w:rPr>
                <w:rFonts w:ascii="宋体" w:hAnsi="宋体" w:hint="eastAsia"/>
                <w:sz w:val="18"/>
                <w:szCs w:val="18"/>
              </w:rPr>
              <w:t>年高基报表</w:t>
            </w:r>
          </w:p>
        </w:tc>
      </w:tr>
      <w:tr w:rsidR="00B922A4">
        <w:trPr>
          <w:trHeight w:val="429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</w:t>
            </w:r>
            <w:r>
              <w:rPr>
                <w:rFonts w:ascii="宋体" w:hAnsi="宋体" w:hint="eastAsia"/>
                <w:sz w:val="18"/>
                <w:szCs w:val="18"/>
              </w:rPr>
              <w:t>生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均教学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科研仪器设备值（万元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生）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教学仪器设备总值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全日制普通高职学历教育在校生数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</w:t>
            </w:r>
            <w:r>
              <w:rPr>
                <w:rFonts w:ascii="宋体" w:hAnsi="宋体" w:hint="eastAsia"/>
                <w:sz w:val="18"/>
                <w:szCs w:val="18"/>
              </w:rPr>
              <w:t>年高基报表</w:t>
            </w:r>
          </w:p>
        </w:tc>
      </w:tr>
      <w:tr w:rsidR="00B922A4">
        <w:trPr>
          <w:trHeight w:val="429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</w:t>
            </w:r>
            <w:r>
              <w:rPr>
                <w:rFonts w:ascii="宋体" w:hAnsi="宋体" w:hint="eastAsia"/>
                <w:sz w:val="18"/>
                <w:szCs w:val="18"/>
              </w:rPr>
              <w:t>生均图书（册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生）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图书总数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全日制普通高职学历教育在校生数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</w:t>
            </w:r>
            <w:r>
              <w:rPr>
                <w:rFonts w:ascii="宋体" w:hAnsi="宋体" w:hint="eastAsia"/>
                <w:sz w:val="18"/>
                <w:szCs w:val="18"/>
              </w:rPr>
              <w:t>年高基报表</w:t>
            </w:r>
          </w:p>
        </w:tc>
      </w:tr>
      <w:tr w:rsidR="00B922A4">
        <w:trPr>
          <w:trHeight w:val="429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6. </w:t>
            </w:r>
            <w:r>
              <w:rPr>
                <w:rFonts w:ascii="宋体" w:hAnsi="宋体" w:hint="eastAsia"/>
                <w:sz w:val="18"/>
                <w:szCs w:val="18"/>
              </w:rPr>
              <w:t>校园网主干最大带宽</w:t>
            </w:r>
            <w:r>
              <w:rPr>
                <w:rFonts w:ascii="宋体" w:hAnsi="宋体" w:hint="eastAsia"/>
                <w:sz w:val="18"/>
                <w:szCs w:val="18"/>
              </w:rPr>
              <w:t>(Mbps)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院校内部局域网络环境主干带宽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sz w:val="18"/>
                <w:szCs w:val="18"/>
              </w:rPr>
              <w:t>年数据平台</w:t>
            </w:r>
          </w:p>
        </w:tc>
      </w:tr>
      <w:tr w:rsidR="00B922A4">
        <w:trPr>
          <w:trHeight w:val="622"/>
          <w:jc w:val="center"/>
        </w:trPr>
        <w:tc>
          <w:tcPr>
            <w:tcW w:w="9072" w:type="dxa"/>
            <w:gridSpan w:val="4"/>
            <w:vAlign w:val="center"/>
          </w:tcPr>
          <w:p w:rsidR="00B922A4" w:rsidRDefault="00DB36CE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评估结论</w:t>
            </w:r>
          </w:p>
        </w:tc>
      </w:tr>
      <w:tr w:rsidR="00B922A4">
        <w:trPr>
          <w:trHeight w:val="382"/>
          <w:jc w:val="center"/>
        </w:trPr>
        <w:tc>
          <w:tcPr>
            <w:tcW w:w="306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</w:t>
            </w:r>
          </w:p>
        </w:tc>
        <w:tc>
          <w:tcPr>
            <w:tcW w:w="3119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指标内涵</w:t>
            </w:r>
          </w:p>
        </w:tc>
        <w:tc>
          <w:tcPr>
            <w:tcW w:w="1047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等级情况</w:t>
            </w:r>
          </w:p>
        </w:tc>
        <w:tc>
          <w:tcPr>
            <w:tcW w:w="184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备注</w:t>
            </w:r>
          </w:p>
        </w:tc>
      </w:tr>
      <w:tr w:rsidR="00B922A4">
        <w:trPr>
          <w:trHeight w:val="357"/>
          <w:jc w:val="center"/>
        </w:trPr>
        <w:tc>
          <w:tcPr>
            <w:tcW w:w="306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山西省人才培养工作评估结果等级</w:t>
            </w:r>
          </w:p>
        </w:tc>
        <w:tc>
          <w:tcPr>
            <w:tcW w:w="3119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山西省人才培养工作评估中</w:t>
            </w:r>
            <w:r>
              <w:rPr>
                <w:rFonts w:ascii="宋体" w:hAnsi="宋体" w:hint="eastAsia"/>
                <w:sz w:val="18"/>
                <w:szCs w:val="18"/>
              </w:rPr>
              <w:t>19</w:t>
            </w:r>
            <w:r>
              <w:rPr>
                <w:rFonts w:ascii="宋体" w:hAnsi="宋体" w:hint="eastAsia"/>
                <w:sz w:val="18"/>
                <w:szCs w:val="18"/>
              </w:rPr>
              <w:t>个二级指标或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个重点二级指标等级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山西省人才培养工作评估结果</w:t>
            </w:r>
          </w:p>
        </w:tc>
      </w:tr>
      <w:tr w:rsidR="00B922A4">
        <w:trPr>
          <w:trHeight w:val="375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508"/>
          <w:jc w:val="center"/>
        </w:trPr>
        <w:tc>
          <w:tcPr>
            <w:tcW w:w="9072" w:type="dxa"/>
            <w:gridSpan w:val="4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社会服务</w:t>
            </w:r>
          </w:p>
        </w:tc>
      </w:tr>
      <w:tr w:rsidR="00B922A4">
        <w:trPr>
          <w:trHeight w:val="375"/>
          <w:jc w:val="center"/>
        </w:trPr>
        <w:tc>
          <w:tcPr>
            <w:tcW w:w="306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</w:t>
            </w:r>
          </w:p>
        </w:tc>
        <w:tc>
          <w:tcPr>
            <w:tcW w:w="3119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指标内涵</w:t>
            </w:r>
          </w:p>
        </w:tc>
        <w:tc>
          <w:tcPr>
            <w:tcW w:w="1047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情况明细</w:t>
            </w:r>
          </w:p>
        </w:tc>
        <w:tc>
          <w:tcPr>
            <w:tcW w:w="184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备注</w:t>
            </w:r>
          </w:p>
        </w:tc>
      </w:tr>
      <w:tr w:rsidR="00B922A4">
        <w:trPr>
          <w:trHeight w:val="165"/>
          <w:jc w:val="center"/>
        </w:trPr>
        <w:tc>
          <w:tcPr>
            <w:tcW w:w="306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纵向科研经费到款额（万元）</w:t>
            </w:r>
          </w:p>
        </w:tc>
        <w:tc>
          <w:tcPr>
            <w:tcW w:w="3119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纵向科研经费到款</w:t>
            </w:r>
            <w:r>
              <w:rPr>
                <w:rFonts w:ascii="宋体" w:hAnsi="宋体"/>
                <w:sz w:val="18"/>
                <w:szCs w:val="18"/>
              </w:rPr>
              <w:t>总额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sz w:val="18"/>
                <w:szCs w:val="18"/>
              </w:rPr>
              <w:t>年至</w:t>
            </w:r>
            <w:r>
              <w:rPr>
                <w:rFonts w:ascii="宋体" w:hAnsi="宋体" w:hint="eastAsia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分年填写</w:t>
            </w:r>
          </w:p>
        </w:tc>
      </w:tr>
      <w:tr w:rsidR="00B922A4">
        <w:trPr>
          <w:trHeight w:val="195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234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240"/>
          <w:jc w:val="center"/>
        </w:trPr>
        <w:tc>
          <w:tcPr>
            <w:tcW w:w="306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横向技术服务到款额（万元）</w:t>
            </w:r>
          </w:p>
        </w:tc>
        <w:tc>
          <w:tcPr>
            <w:tcW w:w="3119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横向技术服务到款</w:t>
            </w:r>
            <w:r>
              <w:rPr>
                <w:rFonts w:ascii="宋体" w:hAnsi="宋体"/>
                <w:sz w:val="18"/>
                <w:szCs w:val="18"/>
              </w:rPr>
              <w:t>总额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sz w:val="18"/>
                <w:szCs w:val="18"/>
              </w:rPr>
              <w:t>年至</w:t>
            </w:r>
            <w:r>
              <w:rPr>
                <w:rFonts w:ascii="宋体" w:hAnsi="宋体" w:hint="eastAsia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分年填写</w:t>
            </w:r>
          </w:p>
        </w:tc>
      </w:tr>
      <w:tr w:rsidR="00B922A4">
        <w:trPr>
          <w:trHeight w:val="180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195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对口帮扶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在落实全面脱贫攻坚任务中贡献突出，对口帮扶承接、进展完成情况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申报院校提供</w:t>
            </w:r>
          </w:p>
        </w:tc>
      </w:tr>
      <w:tr w:rsidR="00B922A4">
        <w:trPr>
          <w:trHeight w:val="330"/>
          <w:jc w:val="center"/>
        </w:trPr>
        <w:tc>
          <w:tcPr>
            <w:tcW w:w="306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</w:t>
            </w:r>
            <w:r>
              <w:rPr>
                <w:rFonts w:ascii="宋体" w:hAnsi="宋体"/>
                <w:sz w:val="18"/>
                <w:szCs w:val="18"/>
              </w:rPr>
              <w:t>社会培训</w:t>
            </w:r>
            <w:r>
              <w:rPr>
                <w:rFonts w:ascii="宋体" w:hAnsi="宋体" w:hint="eastAsia"/>
                <w:sz w:val="18"/>
                <w:szCs w:val="18"/>
              </w:rPr>
              <w:t>规模（</w:t>
            </w:r>
            <w:r>
              <w:rPr>
                <w:rFonts w:ascii="宋体" w:hAnsi="宋体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sz w:val="18"/>
                <w:szCs w:val="18"/>
              </w:rPr>
              <w:t>天）</w:t>
            </w:r>
          </w:p>
        </w:tc>
        <w:tc>
          <w:tcPr>
            <w:tcW w:w="3119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近三年社会培训规模</w:t>
            </w:r>
            <w:r>
              <w:rPr>
                <w:rFonts w:ascii="宋体" w:hAnsi="宋体"/>
                <w:sz w:val="18"/>
                <w:szCs w:val="18"/>
              </w:rPr>
              <w:t>总</w:t>
            </w:r>
            <w:r>
              <w:rPr>
                <w:rFonts w:ascii="宋体" w:hAnsi="宋体" w:hint="eastAsia"/>
                <w:sz w:val="18"/>
                <w:szCs w:val="18"/>
              </w:rPr>
              <w:t>数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sz w:val="18"/>
                <w:szCs w:val="18"/>
              </w:rPr>
              <w:t>年至</w:t>
            </w:r>
            <w:r>
              <w:rPr>
                <w:rFonts w:ascii="宋体" w:hAnsi="宋体" w:hint="eastAsia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分年填写（与数据</w:t>
            </w:r>
            <w:r>
              <w:rPr>
                <w:rFonts w:ascii="宋体" w:hAnsi="宋体"/>
                <w:sz w:val="18"/>
                <w:szCs w:val="18"/>
              </w:rPr>
              <w:t>平台</w:t>
            </w:r>
            <w:r>
              <w:rPr>
                <w:rFonts w:ascii="宋体" w:hAnsi="宋体" w:hint="eastAsia"/>
                <w:sz w:val="18"/>
                <w:szCs w:val="18"/>
              </w:rPr>
              <w:t>一致）</w:t>
            </w:r>
          </w:p>
        </w:tc>
      </w:tr>
      <w:tr w:rsidR="00B922A4">
        <w:trPr>
          <w:trHeight w:val="150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147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195"/>
          <w:jc w:val="center"/>
        </w:trPr>
        <w:tc>
          <w:tcPr>
            <w:tcW w:w="306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5. </w:t>
            </w:r>
            <w:r>
              <w:rPr>
                <w:rFonts w:ascii="宋体" w:hAnsi="宋体" w:hint="eastAsia"/>
                <w:sz w:val="18"/>
                <w:szCs w:val="18"/>
              </w:rPr>
              <w:t>中外合作项目（项）</w:t>
            </w:r>
          </w:p>
        </w:tc>
        <w:tc>
          <w:tcPr>
            <w:tcW w:w="3119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合作办学、师资培训、共建基地等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  <w:tr w:rsidR="00B922A4">
        <w:trPr>
          <w:trHeight w:val="109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182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475"/>
          <w:jc w:val="center"/>
        </w:trPr>
        <w:tc>
          <w:tcPr>
            <w:tcW w:w="9072" w:type="dxa"/>
            <w:gridSpan w:val="4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4.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就业质量</w:t>
            </w:r>
          </w:p>
        </w:tc>
      </w:tr>
      <w:tr w:rsidR="00B922A4">
        <w:trPr>
          <w:trHeight w:val="375"/>
          <w:jc w:val="center"/>
        </w:trPr>
        <w:tc>
          <w:tcPr>
            <w:tcW w:w="306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</w:t>
            </w:r>
          </w:p>
        </w:tc>
        <w:tc>
          <w:tcPr>
            <w:tcW w:w="3119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指标内涵</w:t>
            </w:r>
          </w:p>
        </w:tc>
        <w:tc>
          <w:tcPr>
            <w:tcW w:w="1047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数值</w:t>
            </w:r>
          </w:p>
        </w:tc>
        <w:tc>
          <w:tcPr>
            <w:tcW w:w="184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备注</w:t>
            </w:r>
          </w:p>
        </w:tc>
      </w:tr>
      <w:tr w:rsidR="00B922A4">
        <w:trPr>
          <w:trHeight w:val="261"/>
          <w:jc w:val="center"/>
        </w:trPr>
        <w:tc>
          <w:tcPr>
            <w:tcW w:w="306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年底就业率（</w:t>
            </w:r>
            <w:r>
              <w:rPr>
                <w:rFonts w:ascii="宋体" w:hAnsi="宋体"/>
                <w:sz w:val="18"/>
                <w:szCs w:val="18"/>
              </w:rPr>
              <w:t>%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9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</w:t>
            </w:r>
            <w:r>
              <w:rPr>
                <w:rFonts w:ascii="宋体" w:hAnsi="宋体"/>
                <w:sz w:val="18"/>
                <w:szCs w:val="18"/>
              </w:rPr>
              <w:t>就业数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毕业生数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sz w:val="18"/>
                <w:szCs w:val="18"/>
              </w:rPr>
              <w:t>年至</w:t>
            </w:r>
            <w:r>
              <w:rPr>
                <w:rFonts w:ascii="宋体" w:hAnsi="宋体" w:hint="eastAsia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分年填写（与数据</w:t>
            </w:r>
            <w:r>
              <w:rPr>
                <w:rFonts w:ascii="宋体" w:hAnsi="宋体"/>
                <w:sz w:val="18"/>
                <w:szCs w:val="18"/>
              </w:rPr>
              <w:t>平台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一致）</w:t>
            </w:r>
          </w:p>
        </w:tc>
      </w:tr>
      <w:tr w:rsidR="00B922A4">
        <w:trPr>
          <w:trHeight w:val="180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255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165"/>
          <w:jc w:val="center"/>
        </w:trPr>
        <w:tc>
          <w:tcPr>
            <w:tcW w:w="306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就业岗位专业对口率（</w:t>
            </w:r>
            <w:r>
              <w:rPr>
                <w:rFonts w:ascii="宋体" w:hAnsi="宋体"/>
                <w:sz w:val="18"/>
                <w:szCs w:val="18"/>
              </w:rPr>
              <w:t>%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9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</w:t>
            </w:r>
            <w:r>
              <w:rPr>
                <w:rFonts w:ascii="宋体" w:hAnsi="宋体"/>
                <w:sz w:val="18"/>
                <w:szCs w:val="18"/>
              </w:rPr>
              <w:t>就业</w:t>
            </w:r>
            <w:r>
              <w:rPr>
                <w:rFonts w:ascii="宋体" w:hAnsi="宋体" w:hint="eastAsia"/>
                <w:sz w:val="18"/>
                <w:szCs w:val="18"/>
              </w:rPr>
              <w:t>专业对口</w:t>
            </w:r>
            <w:r>
              <w:rPr>
                <w:rFonts w:ascii="宋体" w:hAnsi="宋体"/>
                <w:sz w:val="18"/>
                <w:szCs w:val="18"/>
              </w:rPr>
              <w:t>数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毕业生数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sz w:val="18"/>
                <w:szCs w:val="18"/>
              </w:rPr>
              <w:t>年至</w:t>
            </w:r>
            <w:r>
              <w:rPr>
                <w:rFonts w:ascii="宋体" w:hAnsi="宋体" w:hint="eastAsia"/>
                <w:sz w:val="18"/>
                <w:szCs w:val="18"/>
              </w:rPr>
              <w:t>2017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分年填写</w:t>
            </w:r>
          </w:p>
        </w:tc>
      </w:tr>
      <w:tr w:rsidR="00B922A4">
        <w:trPr>
          <w:trHeight w:val="210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225"/>
          <w:jc w:val="center"/>
        </w:trPr>
        <w:tc>
          <w:tcPr>
            <w:tcW w:w="306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513"/>
          <w:jc w:val="center"/>
        </w:trPr>
        <w:tc>
          <w:tcPr>
            <w:tcW w:w="9072" w:type="dxa"/>
            <w:gridSpan w:val="4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5.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重点工作</w:t>
            </w:r>
          </w:p>
        </w:tc>
      </w:tr>
      <w:tr w:rsidR="00B922A4">
        <w:trPr>
          <w:trHeight w:val="375"/>
          <w:jc w:val="center"/>
        </w:trPr>
        <w:tc>
          <w:tcPr>
            <w:tcW w:w="306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</w:t>
            </w:r>
          </w:p>
        </w:tc>
        <w:tc>
          <w:tcPr>
            <w:tcW w:w="3119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指标内涵</w:t>
            </w:r>
          </w:p>
        </w:tc>
        <w:tc>
          <w:tcPr>
            <w:tcW w:w="1047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情况</w:t>
            </w:r>
          </w:p>
        </w:tc>
        <w:tc>
          <w:tcPr>
            <w:tcW w:w="184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备注</w:t>
            </w:r>
          </w:p>
        </w:tc>
      </w:tr>
      <w:tr w:rsidR="00B922A4">
        <w:trPr>
          <w:trHeight w:val="443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教学工作诊断与改进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方案完成上报、诊断与改进试点学校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420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职业院校管理水平提升行动计划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进展情况</w:t>
            </w:r>
          </w:p>
        </w:tc>
        <w:tc>
          <w:tcPr>
            <w:tcW w:w="1047" w:type="dxa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与监控平台一致</w:t>
            </w:r>
          </w:p>
        </w:tc>
      </w:tr>
      <w:tr w:rsidR="00B922A4">
        <w:trPr>
          <w:trHeight w:val="412"/>
          <w:jc w:val="center"/>
        </w:trPr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创新发展行动计划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是否承接优质校建设任务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与创新发展行动计划绩效平台一致</w:t>
            </w:r>
          </w:p>
        </w:tc>
      </w:tr>
      <w:tr w:rsidR="00B922A4">
        <w:trPr>
          <w:trHeight w:val="374"/>
          <w:jc w:val="center"/>
        </w:trPr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</w:t>
            </w:r>
            <w:r>
              <w:rPr>
                <w:rFonts w:ascii="宋体" w:hAnsi="宋体" w:hint="eastAsia"/>
                <w:sz w:val="18"/>
                <w:szCs w:val="18"/>
              </w:rPr>
              <w:t>现代学徒制试点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承接任务及进展情况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374"/>
          <w:jc w:val="center"/>
        </w:trPr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</w:t>
            </w:r>
            <w:r>
              <w:rPr>
                <w:rFonts w:ascii="宋体" w:hAnsi="宋体" w:hint="eastAsia"/>
                <w:sz w:val="18"/>
                <w:szCs w:val="18"/>
              </w:rPr>
              <w:t>质量年度报告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质量年度报告上报合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性核查情况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922A4">
        <w:trPr>
          <w:trHeight w:val="475"/>
          <w:jc w:val="center"/>
        </w:trPr>
        <w:tc>
          <w:tcPr>
            <w:tcW w:w="9072" w:type="dxa"/>
            <w:gridSpan w:val="4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6.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标志性成果</w:t>
            </w:r>
          </w:p>
        </w:tc>
      </w:tr>
      <w:tr w:rsidR="00B922A4">
        <w:trPr>
          <w:trHeight w:val="375"/>
          <w:jc w:val="center"/>
        </w:trPr>
        <w:tc>
          <w:tcPr>
            <w:tcW w:w="306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</w:t>
            </w:r>
          </w:p>
        </w:tc>
        <w:tc>
          <w:tcPr>
            <w:tcW w:w="3119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指标内涵</w:t>
            </w:r>
          </w:p>
        </w:tc>
        <w:tc>
          <w:tcPr>
            <w:tcW w:w="1047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情况明细</w:t>
            </w:r>
          </w:p>
        </w:tc>
        <w:tc>
          <w:tcPr>
            <w:tcW w:w="1843" w:type="dxa"/>
          </w:tcPr>
          <w:p w:rsidR="00B922A4" w:rsidRDefault="00DB36CE">
            <w:pPr>
              <w:spacing w:line="5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备注</w:t>
            </w:r>
          </w:p>
        </w:tc>
      </w:tr>
      <w:tr w:rsidR="00B922A4">
        <w:trPr>
          <w:trHeight w:val="475"/>
          <w:jc w:val="center"/>
        </w:trPr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教学成果奖获奖（项）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国家教学成果奖特等奖、一等奖、二等奖；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省教学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成果</w:t>
            </w:r>
            <w:r>
              <w:rPr>
                <w:rFonts w:ascii="宋体" w:hAnsi="宋体" w:hint="eastAsia"/>
                <w:sz w:val="18"/>
                <w:szCs w:val="18"/>
              </w:rPr>
              <w:t>奖获奖特等奖、一等奖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  <w:tr w:rsidR="00B922A4">
        <w:trPr>
          <w:trHeight w:val="475"/>
          <w:jc w:val="center"/>
        </w:trPr>
        <w:tc>
          <w:tcPr>
            <w:tcW w:w="3063" w:type="dxa"/>
            <w:tcBorders>
              <w:top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技能竞赛获奖（项）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全国职业院校</w:t>
            </w:r>
            <w:r>
              <w:rPr>
                <w:rFonts w:ascii="宋体" w:hAnsi="宋体"/>
                <w:sz w:val="18"/>
                <w:szCs w:val="18"/>
              </w:rPr>
              <w:t>技能大赛</w:t>
            </w:r>
            <w:r>
              <w:rPr>
                <w:rFonts w:ascii="宋体" w:hAnsi="宋体" w:hint="eastAsia"/>
                <w:sz w:val="18"/>
                <w:szCs w:val="18"/>
              </w:rPr>
              <w:t>、国家五项赛事一等奖、二等奖；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省职业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院校</w:t>
            </w:r>
            <w:r>
              <w:rPr>
                <w:rFonts w:ascii="宋体" w:hAnsi="宋体"/>
                <w:sz w:val="18"/>
                <w:szCs w:val="18"/>
              </w:rPr>
              <w:t>技能大赛</w:t>
            </w:r>
            <w:r>
              <w:rPr>
                <w:rFonts w:ascii="宋体" w:hAnsi="宋体" w:hint="eastAsia"/>
                <w:sz w:val="18"/>
                <w:szCs w:val="18"/>
              </w:rPr>
              <w:t>一等</w:t>
            </w:r>
            <w:r>
              <w:rPr>
                <w:rFonts w:ascii="宋体" w:hAnsi="宋体"/>
                <w:sz w:val="18"/>
                <w:szCs w:val="18"/>
              </w:rPr>
              <w:t>奖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B922A4" w:rsidRDefault="00DB36CE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  <w:tr w:rsidR="00B922A4">
        <w:trPr>
          <w:trHeight w:val="475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信息化教学大赛获奖（项）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全国职业院校</w:t>
            </w:r>
            <w:r>
              <w:rPr>
                <w:rFonts w:ascii="宋体" w:hAnsi="宋体"/>
                <w:sz w:val="18"/>
                <w:szCs w:val="18"/>
              </w:rPr>
              <w:t>信息化教学</w:t>
            </w:r>
            <w:r>
              <w:rPr>
                <w:rFonts w:ascii="宋体" w:hAnsi="宋体" w:hint="eastAsia"/>
                <w:sz w:val="18"/>
                <w:szCs w:val="18"/>
              </w:rPr>
              <w:t>大</w:t>
            </w:r>
            <w:r>
              <w:rPr>
                <w:rFonts w:ascii="宋体" w:hAnsi="宋体"/>
                <w:sz w:val="18"/>
                <w:szCs w:val="18"/>
              </w:rPr>
              <w:t>赛一等奖</w:t>
            </w:r>
            <w:r>
              <w:rPr>
                <w:rFonts w:ascii="宋体" w:hAnsi="宋体" w:hint="eastAsia"/>
                <w:sz w:val="18"/>
                <w:szCs w:val="18"/>
              </w:rPr>
              <w:t>、二等奖、三等奖；省</w:t>
            </w:r>
            <w:r>
              <w:rPr>
                <w:rFonts w:ascii="宋体" w:hAnsi="宋体"/>
                <w:sz w:val="18"/>
                <w:szCs w:val="18"/>
              </w:rPr>
              <w:t>信息化教学</w:t>
            </w:r>
            <w:r>
              <w:rPr>
                <w:rFonts w:ascii="宋体" w:hAnsi="宋体" w:hint="eastAsia"/>
                <w:sz w:val="18"/>
                <w:szCs w:val="18"/>
              </w:rPr>
              <w:t>大</w:t>
            </w:r>
            <w:r>
              <w:rPr>
                <w:rFonts w:ascii="宋体" w:hAnsi="宋体"/>
                <w:sz w:val="18"/>
                <w:szCs w:val="18"/>
              </w:rPr>
              <w:t>赛一等奖</w:t>
            </w:r>
          </w:p>
        </w:tc>
        <w:tc>
          <w:tcPr>
            <w:tcW w:w="1047" w:type="dxa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vAlign w:val="center"/>
          </w:tcPr>
          <w:p w:rsidR="00B922A4" w:rsidRDefault="00DB36CE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  <w:tr w:rsidR="00B922A4">
        <w:trPr>
          <w:trHeight w:val="475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</w:t>
            </w:r>
            <w:r>
              <w:rPr>
                <w:rFonts w:ascii="宋体" w:hAnsi="宋体" w:hint="eastAsia"/>
                <w:sz w:val="18"/>
                <w:szCs w:val="18"/>
              </w:rPr>
              <w:t>国家专业教学资源库（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）、</w:t>
            </w:r>
          </w:p>
        </w:tc>
        <w:tc>
          <w:tcPr>
            <w:tcW w:w="3119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国家职业教育专业教学资源库</w:t>
            </w:r>
          </w:p>
        </w:tc>
        <w:tc>
          <w:tcPr>
            <w:tcW w:w="1047" w:type="dxa"/>
          </w:tcPr>
          <w:p w:rsidR="00B922A4" w:rsidRDefault="00DB36CE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vAlign w:val="center"/>
          </w:tcPr>
          <w:p w:rsidR="00B922A4" w:rsidRDefault="00DB36CE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  <w:tr w:rsidR="00B922A4">
        <w:trPr>
          <w:trHeight w:val="475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</w:t>
            </w:r>
            <w:r>
              <w:rPr>
                <w:rFonts w:ascii="宋体" w:hAnsi="宋体" w:hint="eastAsia"/>
                <w:sz w:val="18"/>
                <w:szCs w:val="18"/>
              </w:rPr>
              <w:t>国家规划教材（部）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“十二五”职业教育国家规划教材</w:t>
            </w:r>
          </w:p>
        </w:tc>
        <w:tc>
          <w:tcPr>
            <w:tcW w:w="1047" w:type="dxa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vAlign w:val="center"/>
          </w:tcPr>
          <w:p w:rsidR="00B922A4" w:rsidRDefault="00DB36CE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填写数值</w:t>
            </w:r>
          </w:p>
        </w:tc>
      </w:tr>
      <w:tr w:rsidR="00B922A4">
        <w:trPr>
          <w:trHeight w:val="466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6.</w:t>
            </w:r>
            <w:r>
              <w:rPr>
                <w:rFonts w:ascii="宋体" w:hAnsi="宋体" w:hint="eastAsia"/>
                <w:sz w:val="18"/>
                <w:szCs w:val="18"/>
              </w:rPr>
              <w:t>国家精品资源共享课程（门）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国家精品资源共享课程</w:t>
            </w:r>
            <w:r>
              <w:rPr>
                <w:rFonts w:ascii="宋体" w:hAnsi="宋体"/>
                <w:sz w:val="18"/>
                <w:szCs w:val="18"/>
              </w:rPr>
              <w:t>立项</w:t>
            </w:r>
          </w:p>
        </w:tc>
        <w:tc>
          <w:tcPr>
            <w:tcW w:w="1047" w:type="dxa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vAlign w:val="center"/>
          </w:tcPr>
          <w:p w:rsidR="00B922A4" w:rsidRDefault="00DB36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  <w:tr w:rsidR="00B922A4">
        <w:trPr>
          <w:trHeight w:val="466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7.</w:t>
            </w:r>
            <w:r>
              <w:rPr>
                <w:rFonts w:ascii="宋体" w:hAnsi="宋体" w:hint="eastAsia"/>
                <w:sz w:val="18"/>
                <w:szCs w:val="18"/>
              </w:rPr>
              <w:t>省级精品课程（门）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省精品课</w:t>
            </w:r>
            <w:r>
              <w:rPr>
                <w:rFonts w:ascii="宋体" w:hAnsi="宋体" w:hint="eastAsia"/>
                <w:sz w:val="18"/>
                <w:szCs w:val="18"/>
              </w:rPr>
              <w:t>程</w:t>
            </w:r>
            <w:r>
              <w:rPr>
                <w:rFonts w:ascii="宋体" w:hAnsi="宋体"/>
                <w:sz w:val="18"/>
                <w:szCs w:val="18"/>
              </w:rPr>
              <w:t>立项</w:t>
            </w:r>
          </w:p>
        </w:tc>
        <w:tc>
          <w:tcPr>
            <w:tcW w:w="1047" w:type="dxa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vAlign w:val="center"/>
          </w:tcPr>
          <w:p w:rsidR="00B922A4" w:rsidRDefault="00DB36CE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  <w:tr w:rsidR="00B922A4">
        <w:trPr>
          <w:trHeight w:val="419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8.</w:t>
            </w:r>
            <w:r>
              <w:rPr>
                <w:rFonts w:ascii="宋体" w:hAnsi="宋体" w:hint="eastAsia"/>
                <w:sz w:val="18"/>
                <w:szCs w:val="18"/>
              </w:rPr>
              <w:t>授权发明专利（项）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授权发明专利总数（含学生）</w:t>
            </w:r>
          </w:p>
        </w:tc>
        <w:tc>
          <w:tcPr>
            <w:tcW w:w="1047" w:type="dxa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vAlign w:val="center"/>
          </w:tcPr>
          <w:p w:rsidR="00B922A4" w:rsidRDefault="00DB36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  <w:tr w:rsidR="00B922A4">
        <w:trPr>
          <w:trHeight w:val="419"/>
          <w:jc w:val="center"/>
        </w:trPr>
        <w:tc>
          <w:tcPr>
            <w:tcW w:w="3063" w:type="dxa"/>
            <w:vAlign w:val="center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其他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922A4" w:rsidRDefault="00B922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7" w:type="dxa"/>
          </w:tcPr>
          <w:p w:rsidR="00B922A4" w:rsidRDefault="00DB36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  <w:tc>
          <w:tcPr>
            <w:tcW w:w="1843" w:type="dxa"/>
            <w:vAlign w:val="center"/>
          </w:tcPr>
          <w:p w:rsidR="00B922A4" w:rsidRDefault="00DB36CE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项目列举</w:t>
            </w:r>
          </w:p>
        </w:tc>
      </w:tr>
    </w:tbl>
    <w:p w:rsidR="00B922A4" w:rsidRDefault="00B922A4">
      <w:pPr>
        <w:pStyle w:val="a8"/>
      </w:pPr>
    </w:p>
    <w:p w:rsidR="00B922A4" w:rsidRDefault="00DB36CE">
      <w:pPr>
        <w:pStyle w:val="a3"/>
        <w:spacing w:after="0"/>
        <w:ind w:leftChars="0" w:left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三、建设方案要点</w:t>
      </w:r>
    </w:p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t>3-1</w:t>
      </w:r>
      <w:r>
        <w:rPr>
          <w:rFonts w:ascii="黑体" w:eastAsia="黑体" w:hint="eastAsia"/>
          <w:position w:val="6"/>
          <w:sz w:val="24"/>
        </w:rPr>
        <w:t>建设基础</w:t>
      </w:r>
    </w:p>
    <w:tbl>
      <w:tblPr>
        <w:tblpPr w:leftFromText="180" w:rightFromText="180" w:vertAnchor="text" w:horzAnchor="margin" w:tblpXSpec="center" w:tblpY="34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8"/>
      </w:tblGrid>
      <w:tr w:rsidR="00B922A4">
        <w:trPr>
          <w:trHeight w:val="12234"/>
        </w:trPr>
        <w:tc>
          <w:tcPr>
            <w:tcW w:w="9108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 xml:space="preserve">3-2 </w:t>
      </w:r>
      <w:r>
        <w:rPr>
          <w:rFonts w:ascii="黑体" w:eastAsia="黑体" w:hint="eastAsia"/>
          <w:position w:val="6"/>
          <w:sz w:val="24"/>
        </w:rPr>
        <w:t>建设目标</w:t>
      </w:r>
    </w:p>
    <w:tbl>
      <w:tblPr>
        <w:tblpPr w:leftFromText="180" w:rightFromText="180" w:vertAnchor="text" w:horzAnchor="margin" w:tblpXSpec="center" w:tblpY="34"/>
        <w:tblW w:w="90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1"/>
      </w:tblGrid>
      <w:tr w:rsidR="00B922A4">
        <w:trPr>
          <w:trHeight w:val="12759"/>
        </w:trPr>
        <w:tc>
          <w:tcPr>
            <w:tcW w:w="9041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 xml:space="preserve">3-3 </w:t>
      </w:r>
      <w:r>
        <w:rPr>
          <w:rFonts w:ascii="黑体" w:eastAsia="黑体" w:hint="eastAsia"/>
          <w:position w:val="6"/>
          <w:sz w:val="24"/>
        </w:rPr>
        <w:t>建设内容</w:t>
      </w:r>
    </w:p>
    <w:tbl>
      <w:tblPr>
        <w:tblpPr w:leftFromText="180" w:rightFromText="180" w:vertAnchor="text" w:horzAnchor="margin" w:tblpXSpec="center" w:tblpY="34"/>
        <w:tblW w:w="8977" w:type="dxa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7"/>
      </w:tblGrid>
      <w:tr w:rsidR="00B922A4">
        <w:trPr>
          <w:trHeight w:val="12900"/>
        </w:trPr>
        <w:tc>
          <w:tcPr>
            <w:tcW w:w="8977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 xml:space="preserve">3-3-1 </w:t>
      </w:r>
      <w:r>
        <w:rPr>
          <w:rFonts w:ascii="黑体" w:eastAsia="黑体" w:hint="eastAsia"/>
          <w:position w:val="6"/>
          <w:sz w:val="24"/>
        </w:rPr>
        <w:t>建设内容：落实立德树人根本任务</w:t>
      </w:r>
    </w:p>
    <w:tbl>
      <w:tblPr>
        <w:tblpPr w:leftFromText="180" w:rightFromText="180" w:vertAnchor="text" w:horzAnchor="margin" w:tblpXSpec="center" w:tblpY="34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7128"/>
      </w:tblGrid>
      <w:tr w:rsidR="00B922A4">
        <w:trPr>
          <w:trHeight w:val="541"/>
        </w:trPr>
        <w:tc>
          <w:tcPr>
            <w:tcW w:w="1800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7128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2195"/>
        </w:trPr>
        <w:tc>
          <w:tcPr>
            <w:tcW w:w="8928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 xml:space="preserve">3-3-2 </w:t>
      </w:r>
      <w:r>
        <w:rPr>
          <w:rFonts w:ascii="黑体" w:eastAsia="黑体" w:hint="eastAsia"/>
          <w:position w:val="6"/>
          <w:sz w:val="24"/>
        </w:rPr>
        <w:t>建设内容：提升院校内部治理水平</w:t>
      </w:r>
    </w:p>
    <w:tbl>
      <w:tblPr>
        <w:tblpPr w:leftFromText="180" w:rightFromText="180" w:vertAnchor="text" w:horzAnchor="margin" w:tblpXSpec="center" w:tblpY="34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7260"/>
      </w:tblGrid>
      <w:tr w:rsidR="00B922A4">
        <w:trPr>
          <w:trHeight w:val="541"/>
        </w:trPr>
        <w:tc>
          <w:tcPr>
            <w:tcW w:w="1620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7260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2195"/>
        </w:trPr>
        <w:tc>
          <w:tcPr>
            <w:tcW w:w="8880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>3-3-</w:t>
      </w:r>
      <w:r>
        <w:rPr>
          <w:rFonts w:ascii="黑体" w:eastAsia="黑体" w:hint="eastAsia"/>
          <w:position w:val="6"/>
          <w:sz w:val="24"/>
        </w:rPr>
        <w:t>3</w:t>
      </w:r>
      <w:r>
        <w:rPr>
          <w:rFonts w:ascii="黑体" w:eastAsia="黑体"/>
          <w:position w:val="6"/>
          <w:sz w:val="24"/>
        </w:rPr>
        <w:t xml:space="preserve"> </w:t>
      </w:r>
      <w:r>
        <w:rPr>
          <w:rFonts w:ascii="黑体" w:eastAsia="黑体" w:hint="eastAsia"/>
          <w:position w:val="6"/>
          <w:sz w:val="24"/>
        </w:rPr>
        <w:t>建设内容：</w:t>
      </w:r>
      <w:proofErr w:type="gramStart"/>
      <w:r>
        <w:rPr>
          <w:rFonts w:ascii="黑体" w:eastAsia="黑体" w:hint="eastAsia"/>
          <w:position w:val="6"/>
          <w:sz w:val="24"/>
        </w:rPr>
        <w:t>完善</w:t>
      </w:r>
      <w:r>
        <w:rPr>
          <w:rFonts w:ascii="黑体" w:eastAsia="黑体" w:hint="eastAsia"/>
          <w:position w:val="6"/>
          <w:sz w:val="24"/>
        </w:rPr>
        <w:t>产</w:t>
      </w:r>
      <w:proofErr w:type="gramEnd"/>
      <w:r>
        <w:rPr>
          <w:rFonts w:ascii="黑体" w:eastAsia="黑体" w:hint="eastAsia"/>
          <w:position w:val="6"/>
          <w:sz w:val="24"/>
        </w:rPr>
        <w:t>教融合</w:t>
      </w:r>
      <w:r>
        <w:rPr>
          <w:rFonts w:ascii="黑体" w:eastAsia="黑体" w:hint="eastAsia"/>
          <w:position w:val="6"/>
          <w:sz w:val="24"/>
        </w:rPr>
        <w:t>机制</w:t>
      </w:r>
    </w:p>
    <w:tbl>
      <w:tblPr>
        <w:tblpPr w:leftFromText="180" w:rightFromText="180" w:vertAnchor="text" w:horzAnchor="margin" w:tblpXSpec="center" w:tblpY="34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7260"/>
      </w:tblGrid>
      <w:tr w:rsidR="00B922A4">
        <w:trPr>
          <w:trHeight w:val="541"/>
        </w:trPr>
        <w:tc>
          <w:tcPr>
            <w:tcW w:w="1620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7260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2195"/>
        </w:trPr>
        <w:tc>
          <w:tcPr>
            <w:tcW w:w="8880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>3-3-</w:t>
      </w:r>
      <w:r>
        <w:rPr>
          <w:rFonts w:ascii="黑体" w:eastAsia="黑体" w:hint="eastAsia"/>
          <w:position w:val="6"/>
          <w:sz w:val="24"/>
        </w:rPr>
        <w:t>4</w:t>
      </w:r>
      <w:r>
        <w:rPr>
          <w:rFonts w:ascii="黑体" w:eastAsia="黑体" w:hint="eastAsia"/>
          <w:position w:val="6"/>
          <w:sz w:val="24"/>
        </w:rPr>
        <w:t>建设内容：打造品牌专业集群</w:t>
      </w:r>
    </w:p>
    <w:tbl>
      <w:tblPr>
        <w:tblpPr w:leftFromText="180" w:rightFromText="180" w:vertAnchor="text" w:horzAnchor="margin" w:tblpXSpec="center" w:tblpY="34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7260"/>
      </w:tblGrid>
      <w:tr w:rsidR="003E6C73" w:rsidTr="00867AE5">
        <w:trPr>
          <w:trHeight w:val="541"/>
        </w:trPr>
        <w:tc>
          <w:tcPr>
            <w:tcW w:w="1620" w:type="dxa"/>
            <w:vAlign w:val="center"/>
          </w:tcPr>
          <w:p w:rsidR="003E6C73" w:rsidRDefault="003E6C73" w:rsidP="00867AE5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7260" w:type="dxa"/>
            <w:vAlign w:val="center"/>
          </w:tcPr>
          <w:p w:rsidR="003E6C73" w:rsidRDefault="003E6C73" w:rsidP="00867AE5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3E6C73" w:rsidTr="00867AE5">
        <w:trPr>
          <w:trHeight w:val="12195"/>
        </w:trPr>
        <w:tc>
          <w:tcPr>
            <w:tcW w:w="8880" w:type="dxa"/>
            <w:gridSpan w:val="2"/>
            <w:vAlign w:val="center"/>
          </w:tcPr>
          <w:p w:rsidR="003E6C73" w:rsidRDefault="003E6C73" w:rsidP="00867AE5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>3-3-</w:t>
      </w:r>
      <w:r>
        <w:rPr>
          <w:rFonts w:ascii="黑体" w:eastAsia="黑体" w:hint="eastAsia"/>
          <w:position w:val="6"/>
          <w:sz w:val="24"/>
        </w:rPr>
        <w:t>4</w:t>
      </w:r>
      <w:r>
        <w:rPr>
          <w:rFonts w:ascii="黑体" w:eastAsia="黑体"/>
          <w:position w:val="6"/>
          <w:sz w:val="24"/>
        </w:rPr>
        <w:t xml:space="preserve">-1 </w:t>
      </w:r>
      <w:r>
        <w:rPr>
          <w:rFonts w:ascii="黑体" w:eastAsia="黑体" w:hint="eastAsia"/>
          <w:position w:val="6"/>
          <w:sz w:val="24"/>
        </w:rPr>
        <w:t>建设内容：</w:t>
      </w:r>
      <w:r>
        <w:rPr>
          <w:rFonts w:ascii="黑体" w:eastAsia="黑体"/>
          <w:position w:val="6"/>
          <w:sz w:val="24"/>
        </w:rPr>
        <w:t>3-5</w:t>
      </w:r>
      <w:r>
        <w:rPr>
          <w:rFonts w:ascii="黑体" w:eastAsia="黑体" w:hint="eastAsia"/>
          <w:position w:val="6"/>
          <w:sz w:val="24"/>
        </w:rPr>
        <w:t>个专业群</w:t>
      </w:r>
    </w:p>
    <w:tbl>
      <w:tblPr>
        <w:tblpPr w:leftFromText="180" w:rightFromText="180" w:vertAnchor="text" w:horzAnchor="margin" w:tblpXSpec="center" w:tblpY="34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7560"/>
      </w:tblGrid>
      <w:tr w:rsidR="00B922A4">
        <w:trPr>
          <w:trHeight w:val="541"/>
        </w:trPr>
        <w:tc>
          <w:tcPr>
            <w:tcW w:w="1368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7560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1818"/>
        </w:trPr>
        <w:tc>
          <w:tcPr>
            <w:tcW w:w="8928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rPr>
          <w:rFonts w:asci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注：分专业群填写，每专业群</w:t>
      </w:r>
      <w:r>
        <w:rPr>
          <w:rFonts w:ascii="宋体" w:hAnsi="宋体"/>
          <w:color w:val="000000"/>
          <w:sz w:val="18"/>
          <w:szCs w:val="18"/>
        </w:rPr>
        <w:t>1</w:t>
      </w:r>
      <w:r>
        <w:rPr>
          <w:rFonts w:ascii="宋体" w:hAnsi="宋体" w:hint="eastAsia"/>
          <w:color w:val="000000"/>
          <w:sz w:val="18"/>
          <w:szCs w:val="18"/>
        </w:rPr>
        <w:t>页</w:t>
      </w:r>
    </w:p>
    <w:p w:rsidR="00B922A4" w:rsidRDefault="00B922A4">
      <w:pPr>
        <w:rPr>
          <w:rFonts w:ascii="宋体"/>
          <w:color w:val="000000"/>
          <w:sz w:val="18"/>
          <w:szCs w:val="18"/>
        </w:rPr>
      </w:pPr>
    </w:p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>3-3-</w:t>
      </w:r>
      <w:r>
        <w:rPr>
          <w:rFonts w:ascii="黑体" w:eastAsia="黑体" w:hint="eastAsia"/>
          <w:position w:val="6"/>
          <w:sz w:val="24"/>
        </w:rPr>
        <w:t>5</w:t>
      </w:r>
      <w:r>
        <w:rPr>
          <w:rFonts w:ascii="黑体" w:eastAsia="黑体"/>
          <w:position w:val="6"/>
          <w:sz w:val="24"/>
        </w:rPr>
        <w:t xml:space="preserve"> </w:t>
      </w:r>
      <w:r>
        <w:rPr>
          <w:rFonts w:ascii="黑体" w:eastAsia="黑体" w:hint="eastAsia"/>
          <w:position w:val="6"/>
          <w:sz w:val="24"/>
        </w:rPr>
        <w:t>建设内容：建设高水平师资队伍</w:t>
      </w:r>
    </w:p>
    <w:tbl>
      <w:tblPr>
        <w:tblpPr w:leftFromText="180" w:rightFromText="180" w:vertAnchor="text" w:horzAnchor="margin" w:tblpXSpec="center" w:tblpY="34"/>
        <w:tblW w:w="88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7260"/>
      </w:tblGrid>
      <w:tr w:rsidR="00B922A4">
        <w:trPr>
          <w:trHeight w:val="541"/>
        </w:trPr>
        <w:tc>
          <w:tcPr>
            <w:tcW w:w="1620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7260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2195"/>
        </w:trPr>
        <w:tc>
          <w:tcPr>
            <w:tcW w:w="8880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>3-3-</w:t>
      </w:r>
      <w:r>
        <w:rPr>
          <w:rFonts w:ascii="黑体" w:eastAsia="黑体" w:hint="eastAsia"/>
          <w:position w:val="6"/>
          <w:sz w:val="24"/>
        </w:rPr>
        <w:t>6</w:t>
      </w:r>
      <w:r>
        <w:rPr>
          <w:rFonts w:ascii="黑体" w:eastAsia="黑体" w:hint="eastAsia"/>
          <w:position w:val="6"/>
          <w:sz w:val="24"/>
        </w:rPr>
        <w:t>建设内容：提升社会服务能力</w:t>
      </w:r>
    </w:p>
    <w:tbl>
      <w:tblPr>
        <w:tblpPr w:leftFromText="180" w:rightFromText="180" w:vertAnchor="text" w:horzAnchor="margin" w:tblpXSpec="center" w:tblpY="34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7112"/>
      </w:tblGrid>
      <w:tr w:rsidR="00B922A4">
        <w:trPr>
          <w:trHeight w:val="541"/>
        </w:trPr>
        <w:tc>
          <w:tcPr>
            <w:tcW w:w="1816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7112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2195"/>
        </w:trPr>
        <w:tc>
          <w:tcPr>
            <w:tcW w:w="8928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>3-3-</w:t>
      </w:r>
      <w:r>
        <w:rPr>
          <w:rFonts w:ascii="黑体" w:eastAsia="黑体" w:hint="eastAsia"/>
          <w:position w:val="6"/>
          <w:sz w:val="24"/>
        </w:rPr>
        <w:t>7</w:t>
      </w:r>
      <w:r>
        <w:rPr>
          <w:rFonts w:ascii="黑体" w:eastAsia="黑体" w:hint="eastAsia"/>
          <w:position w:val="6"/>
          <w:sz w:val="24"/>
        </w:rPr>
        <w:t>建设内容：加强创新创业教育</w:t>
      </w:r>
    </w:p>
    <w:tbl>
      <w:tblPr>
        <w:tblpPr w:leftFromText="180" w:rightFromText="180" w:vertAnchor="text" w:horzAnchor="margin" w:tblpXSpec="center" w:tblpY="34"/>
        <w:tblW w:w="8904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8"/>
        <w:gridCol w:w="6986"/>
      </w:tblGrid>
      <w:tr w:rsidR="00B922A4">
        <w:trPr>
          <w:trHeight w:val="541"/>
        </w:trPr>
        <w:tc>
          <w:tcPr>
            <w:tcW w:w="1918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6986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2195"/>
        </w:trPr>
        <w:tc>
          <w:tcPr>
            <w:tcW w:w="8904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>3-3-</w:t>
      </w:r>
      <w:r>
        <w:rPr>
          <w:rFonts w:ascii="黑体" w:eastAsia="黑体" w:hint="eastAsia"/>
          <w:position w:val="6"/>
          <w:sz w:val="24"/>
        </w:rPr>
        <w:t>8</w:t>
      </w:r>
      <w:r>
        <w:rPr>
          <w:rFonts w:ascii="黑体" w:eastAsia="黑体"/>
          <w:position w:val="6"/>
          <w:sz w:val="24"/>
        </w:rPr>
        <w:t xml:space="preserve"> </w:t>
      </w:r>
      <w:r>
        <w:rPr>
          <w:rFonts w:ascii="黑体" w:eastAsia="黑体" w:hint="eastAsia"/>
          <w:position w:val="6"/>
          <w:sz w:val="24"/>
        </w:rPr>
        <w:t>建设内容：提升国际合作水平</w:t>
      </w:r>
    </w:p>
    <w:tbl>
      <w:tblPr>
        <w:tblpPr w:leftFromText="180" w:rightFromText="180" w:vertAnchor="text" w:horzAnchor="margin" w:tblpXSpec="center" w:tblpY="34"/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7128"/>
      </w:tblGrid>
      <w:tr w:rsidR="00B922A4">
        <w:trPr>
          <w:trHeight w:val="541"/>
        </w:trPr>
        <w:tc>
          <w:tcPr>
            <w:tcW w:w="1692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7128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2195"/>
        </w:trPr>
        <w:tc>
          <w:tcPr>
            <w:tcW w:w="8820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4"/>
        </w:rPr>
      </w:pPr>
      <w:r>
        <w:rPr>
          <w:rFonts w:ascii="黑体" w:eastAsia="黑体"/>
          <w:position w:val="6"/>
          <w:sz w:val="24"/>
        </w:rPr>
        <w:lastRenderedPageBreak/>
        <w:t>3-3-</w:t>
      </w:r>
      <w:r>
        <w:rPr>
          <w:rFonts w:ascii="黑体" w:eastAsia="黑体" w:hint="eastAsia"/>
          <w:position w:val="6"/>
          <w:sz w:val="24"/>
        </w:rPr>
        <w:t>9</w:t>
      </w:r>
      <w:r>
        <w:rPr>
          <w:rFonts w:ascii="黑体" w:eastAsia="黑体"/>
          <w:position w:val="6"/>
          <w:sz w:val="24"/>
        </w:rPr>
        <w:t xml:space="preserve"> </w:t>
      </w:r>
      <w:r>
        <w:rPr>
          <w:rFonts w:ascii="黑体" w:eastAsia="黑体" w:hint="eastAsia"/>
          <w:position w:val="6"/>
          <w:sz w:val="24"/>
        </w:rPr>
        <w:t>建设内容：推进教育教学信息化建设</w:t>
      </w:r>
    </w:p>
    <w:tbl>
      <w:tblPr>
        <w:tblpPr w:leftFromText="180" w:rightFromText="180" w:vertAnchor="text" w:horzAnchor="margin" w:tblpXSpec="center" w:tblpY="34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6812"/>
      </w:tblGrid>
      <w:tr w:rsidR="00B922A4">
        <w:trPr>
          <w:trHeight w:val="541"/>
        </w:trPr>
        <w:tc>
          <w:tcPr>
            <w:tcW w:w="2068" w:type="dxa"/>
            <w:vAlign w:val="center"/>
          </w:tcPr>
          <w:p w:rsidR="00B922A4" w:rsidRDefault="00DB36CE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6812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B922A4">
        <w:trPr>
          <w:trHeight w:val="12195"/>
        </w:trPr>
        <w:tc>
          <w:tcPr>
            <w:tcW w:w="8880" w:type="dxa"/>
            <w:gridSpan w:val="2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8"/>
          <w:szCs w:val="28"/>
        </w:rPr>
      </w:pPr>
      <w:r>
        <w:rPr>
          <w:rFonts w:ascii="黑体" w:eastAsia="黑体" w:hint="eastAsia"/>
          <w:position w:val="6"/>
          <w:sz w:val="28"/>
          <w:szCs w:val="28"/>
        </w:rPr>
        <w:lastRenderedPageBreak/>
        <w:t>四、经费预算</w:t>
      </w:r>
    </w:p>
    <w:tbl>
      <w:tblPr>
        <w:tblpPr w:leftFromText="180" w:rightFromText="180" w:vertAnchor="text" w:horzAnchor="margin" w:tblpXSpec="center" w:tblpY="34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8"/>
      </w:tblGrid>
      <w:tr w:rsidR="00B922A4">
        <w:trPr>
          <w:trHeight w:val="12930"/>
        </w:trPr>
        <w:tc>
          <w:tcPr>
            <w:tcW w:w="8928" w:type="dxa"/>
          </w:tcPr>
          <w:p w:rsidR="00B922A4" w:rsidRDefault="00B922A4">
            <w:pPr>
              <w:spacing w:line="320" w:lineRule="exact"/>
              <w:jc w:val="left"/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8"/>
          <w:szCs w:val="28"/>
        </w:rPr>
      </w:pPr>
      <w:r>
        <w:rPr>
          <w:rFonts w:ascii="黑体" w:eastAsia="黑体" w:hint="eastAsia"/>
          <w:position w:val="6"/>
          <w:sz w:val="28"/>
          <w:szCs w:val="28"/>
        </w:rPr>
        <w:lastRenderedPageBreak/>
        <w:t>五、建设进度</w:t>
      </w:r>
    </w:p>
    <w:tbl>
      <w:tblPr>
        <w:tblpPr w:leftFromText="180" w:rightFromText="180" w:vertAnchor="text" w:horzAnchor="margin" w:tblpXSpec="center" w:tblpY="34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8"/>
      </w:tblGrid>
      <w:tr w:rsidR="00B922A4">
        <w:trPr>
          <w:trHeight w:val="12744"/>
        </w:trPr>
        <w:tc>
          <w:tcPr>
            <w:tcW w:w="8928" w:type="dxa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8"/>
          <w:szCs w:val="28"/>
        </w:rPr>
      </w:pPr>
      <w:bookmarkStart w:id="0" w:name="_GoBack"/>
      <w:bookmarkEnd w:id="0"/>
      <w:r>
        <w:rPr>
          <w:rFonts w:ascii="黑体" w:eastAsia="黑体" w:hint="eastAsia"/>
          <w:position w:val="6"/>
          <w:sz w:val="28"/>
          <w:szCs w:val="28"/>
        </w:rPr>
        <w:lastRenderedPageBreak/>
        <w:t>六、保障措施</w:t>
      </w:r>
    </w:p>
    <w:tbl>
      <w:tblPr>
        <w:tblpPr w:leftFromText="180" w:rightFromText="180" w:vertAnchor="text" w:horzAnchor="margin" w:tblpXSpec="center" w:tblpY="34"/>
        <w:tblW w:w="8931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B922A4">
        <w:trPr>
          <w:trHeight w:val="12840"/>
        </w:trPr>
        <w:tc>
          <w:tcPr>
            <w:tcW w:w="8931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DB36CE">
      <w:pPr>
        <w:spacing w:line="400" w:lineRule="exact"/>
        <w:jc w:val="left"/>
        <w:rPr>
          <w:rFonts w:ascii="黑体" w:eastAsia="黑体"/>
          <w:position w:val="6"/>
          <w:sz w:val="28"/>
          <w:szCs w:val="28"/>
        </w:rPr>
      </w:pPr>
      <w:r>
        <w:rPr>
          <w:rFonts w:ascii="黑体" w:eastAsia="黑体" w:hint="eastAsia"/>
          <w:position w:val="6"/>
          <w:sz w:val="28"/>
          <w:szCs w:val="28"/>
        </w:rPr>
        <w:lastRenderedPageBreak/>
        <w:t>七、预期效果</w:t>
      </w:r>
    </w:p>
    <w:tbl>
      <w:tblPr>
        <w:tblpPr w:leftFromText="180" w:rightFromText="180" w:vertAnchor="text" w:horzAnchor="margin" w:tblpXSpec="center" w:tblpY="34"/>
        <w:tblW w:w="8886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6"/>
      </w:tblGrid>
      <w:tr w:rsidR="00B922A4">
        <w:trPr>
          <w:trHeight w:val="12744"/>
        </w:trPr>
        <w:tc>
          <w:tcPr>
            <w:tcW w:w="8886" w:type="dxa"/>
            <w:vAlign w:val="center"/>
          </w:tcPr>
          <w:p w:rsidR="00B922A4" w:rsidRDefault="00B922A4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B922A4" w:rsidRDefault="00B922A4">
      <w:pPr>
        <w:pStyle w:val="1"/>
        <w:spacing w:before="0" w:after="0" w:line="240" w:lineRule="atLeast"/>
        <w:rPr>
          <w:rFonts w:ascii="黑体" w:eastAsia="黑体" w:hAnsi="黑体"/>
          <w:color w:val="000000"/>
          <w:sz w:val="24"/>
          <w:szCs w:val="24"/>
        </w:rPr>
      </w:pPr>
    </w:p>
    <w:tbl>
      <w:tblPr>
        <w:tblW w:w="8883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1560"/>
        <w:gridCol w:w="2235"/>
        <w:gridCol w:w="1503"/>
        <w:gridCol w:w="1837"/>
      </w:tblGrid>
      <w:tr w:rsidR="00B922A4">
        <w:trPr>
          <w:cantSplit/>
          <w:trHeight w:val="722"/>
          <w:jc w:val="center"/>
        </w:trPr>
        <w:tc>
          <w:tcPr>
            <w:tcW w:w="8883" w:type="dxa"/>
            <w:gridSpan w:val="5"/>
            <w:vAlign w:val="center"/>
          </w:tcPr>
          <w:p w:rsidR="00B922A4" w:rsidRDefault="00DB36C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院校举办</w:t>
            </w: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方意见</w:t>
            </w:r>
            <w:proofErr w:type="gramEnd"/>
          </w:p>
        </w:tc>
      </w:tr>
      <w:tr w:rsidR="00B922A4">
        <w:trPr>
          <w:cantSplit/>
          <w:trHeight w:val="10216"/>
          <w:jc w:val="center"/>
        </w:trPr>
        <w:tc>
          <w:tcPr>
            <w:tcW w:w="8883" w:type="dxa"/>
            <w:gridSpan w:val="5"/>
          </w:tcPr>
          <w:p w:rsidR="00B922A4" w:rsidRDefault="00DB36CE">
            <w:pPr>
              <w:adjustRightInd w:val="0"/>
              <w:snapToGrid w:val="0"/>
              <w:spacing w:line="240" w:lineRule="atLeast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（举办方对院校申报山西省优质高等职业院校建设单位在政策、资金等方面的支持与承诺）</w:t>
            </w: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B922A4">
            <w:pPr>
              <w:rPr>
                <w:rFonts w:ascii="宋体"/>
                <w:bCs/>
                <w:color w:val="000000"/>
                <w:szCs w:val="21"/>
              </w:rPr>
            </w:pPr>
          </w:p>
          <w:p w:rsidR="00B922A4" w:rsidRDefault="00DB36CE">
            <w:pPr>
              <w:ind w:firstLineChars="1050" w:firstLine="3360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举办单位（章）</w:t>
            </w:r>
            <w:r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  <w:t>______________</w:t>
            </w:r>
          </w:p>
          <w:p w:rsidR="00B922A4" w:rsidRDefault="00DB36CE">
            <w:pPr>
              <w:ind w:firstLineChars="1050" w:firstLine="3360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负责人（签名）</w:t>
            </w:r>
            <w:r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  <w:t>_______________</w:t>
            </w:r>
          </w:p>
          <w:p w:rsidR="00B922A4" w:rsidRDefault="00DB36CE">
            <w:pPr>
              <w:ind w:firstLineChars="1700" w:firstLine="5440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年</w:t>
            </w:r>
            <w:r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月</w:t>
            </w:r>
            <w:r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日</w:t>
            </w:r>
          </w:p>
          <w:p w:rsidR="00B922A4" w:rsidRDefault="00B922A4">
            <w:pPr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</w:tc>
      </w:tr>
      <w:tr w:rsidR="00B922A4">
        <w:trPr>
          <w:cantSplit/>
          <w:trHeight w:val="465"/>
          <w:jc w:val="center"/>
        </w:trPr>
        <w:tc>
          <w:tcPr>
            <w:tcW w:w="1748" w:type="dxa"/>
            <w:vMerge w:val="restart"/>
            <w:vAlign w:val="center"/>
          </w:tcPr>
          <w:p w:rsidR="00B922A4" w:rsidRDefault="00DB36CE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联系人</w:t>
            </w:r>
          </w:p>
          <w:p w:rsidR="00B922A4" w:rsidRDefault="00DB36CE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信息</w:t>
            </w:r>
          </w:p>
        </w:tc>
        <w:tc>
          <w:tcPr>
            <w:tcW w:w="1560" w:type="dxa"/>
            <w:vAlign w:val="center"/>
          </w:tcPr>
          <w:p w:rsidR="00B922A4" w:rsidRDefault="00DB36CE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姓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名</w:t>
            </w:r>
          </w:p>
        </w:tc>
        <w:tc>
          <w:tcPr>
            <w:tcW w:w="2235" w:type="dxa"/>
            <w:vAlign w:val="center"/>
          </w:tcPr>
          <w:p w:rsidR="00B922A4" w:rsidRDefault="00B922A4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 w:rsidR="00B922A4" w:rsidRDefault="00DB36CE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部门职务</w:t>
            </w:r>
          </w:p>
        </w:tc>
        <w:tc>
          <w:tcPr>
            <w:tcW w:w="1837" w:type="dxa"/>
            <w:vAlign w:val="center"/>
          </w:tcPr>
          <w:p w:rsidR="00B922A4" w:rsidRDefault="00B922A4">
            <w:pPr>
              <w:spacing w:line="420" w:lineRule="exact"/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</w:p>
        </w:tc>
      </w:tr>
      <w:tr w:rsidR="00B922A4">
        <w:trPr>
          <w:cantSplit/>
          <w:trHeight w:val="616"/>
          <w:jc w:val="center"/>
        </w:trPr>
        <w:tc>
          <w:tcPr>
            <w:tcW w:w="1748" w:type="dxa"/>
            <w:vMerge/>
          </w:tcPr>
          <w:p w:rsidR="00B922A4" w:rsidRDefault="00B922A4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22A4" w:rsidRDefault="00DB36CE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2235" w:type="dxa"/>
            <w:vAlign w:val="center"/>
          </w:tcPr>
          <w:p w:rsidR="00B922A4" w:rsidRDefault="00B922A4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 w:rsidR="00B922A4" w:rsidRDefault="00DB36CE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传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真</w:t>
            </w:r>
          </w:p>
        </w:tc>
        <w:tc>
          <w:tcPr>
            <w:tcW w:w="1837" w:type="dxa"/>
            <w:vAlign w:val="center"/>
          </w:tcPr>
          <w:p w:rsidR="00B922A4" w:rsidRDefault="00B922A4">
            <w:pPr>
              <w:spacing w:line="420" w:lineRule="exact"/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</w:p>
        </w:tc>
      </w:tr>
      <w:tr w:rsidR="00B922A4">
        <w:trPr>
          <w:cantSplit/>
          <w:trHeight w:val="465"/>
          <w:jc w:val="center"/>
        </w:trPr>
        <w:tc>
          <w:tcPr>
            <w:tcW w:w="1748" w:type="dxa"/>
            <w:vMerge/>
          </w:tcPr>
          <w:p w:rsidR="00B922A4" w:rsidRDefault="00B922A4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22A4" w:rsidRDefault="00DB36CE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手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机</w:t>
            </w:r>
          </w:p>
        </w:tc>
        <w:tc>
          <w:tcPr>
            <w:tcW w:w="2235" w:type="dxa"/>
            <w:vAlign w:val="center"/>
          </w:tcPr>
          <w:p w:rsidR="00B922A4" w:rsidRDefault="00B922A4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 w:rsidR="00B922A4" w:rsidRDefault="00DB36CE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1837" w:type="dxa"/>
            <w:vAlign w:val="center"/>
          </w:tcPr>
          <w:p w:rsidR="00B922A4" w:rsidRDefault="00B922A4">
            <w:pPr>
              <w:spacing w:line="420" w:lineRule="exact"/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</w:p>
        </w:tc>
      </w:tr>
    </w:tbl>
    <w:p w:rsidR="00B922A4" w:rsidRDefault="00B922A4">
      <w:pPr>
        <w:rPr>
          <w:color w:val="000000"/>
        </w:rPr>
        <w:sectPr w:rsidR="00B922A4">
          <w:pgSz w:w="11906" w:h="16838"/>
          <w:pgMar w:top="1701" w:right="1361" w:bottom="1644" w:left="1644" w:header="851" w:footer="992" w:gutter="0"/>
          <w:cols w:space="720"/>
          <w:docGrid w:type="lines" w:linePitch="319"/>
        </w:sectPr>
      </w:pPr>
    </w:p>
    <w:tbl>
      <w:tblPr>
        <w:tblW w:w="8925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5"/>
      </w:tblGrid>
      <w:tr w:rsidR="00B922A4">
        <w:trPr>
          <w:trHeight w:val="762"/>
        </w:trPr>
        <w:tc>
          <w:tcPr>
            <w:tcW w:w="8925" w:type="dxa"/>
            <w:vAlign w:val="center"/>
          </w:tcPr>
          <w:p w:rsidR="00B922A4" w:rsidRDefault="00DB36CE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lastRenderedPageBreak/>
              <w:t>专家组评审意见</w:t>
            </w:r>
          </w:p>
        </w:tc>
      </w:tr>
      <w:tr w:rsidR="00B922A4">
        <w:tc>
          <w:tcPr>
            <w:tcW w:w="8925" w:type="dxa"/>
          </w:tcPr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/>
          <w:p w:rsidR="00B922A4" w:rsidRDefault="00B922A4">
            <w:pPr>
              <w:rPr>
                <w:rFonts w:ascii="仿宋_GB2312" w:eastAsia="仿宋_GB2312"/>
              </w:rPr>
            </w:pPr>
          </w:p>
          <w:p w:rsidR="00B922A4" w:rsidRDefault="00B922A4">
            <w:pPr>
              <w:ind w:right="640"/>
              <w:rPr>
                <w:rFonts w:ascii="仿宋_GB2312" w:eastAsia="仿宋_GB2312"/>
                <w:sz w:val="32"/>
                <w:szCs w:val="32"/>
              </w:rPr>
            </w:pPr>
          </w:p>
          <w:p w:rsidR="00B922A4" w:rsidRDefault="00B922A4">
            <w:pPr>
              <w:ind w:right="640"/>
              <w:rPr>
                <w:rFonts w:ascii="仿宋_GB2312" w:eastAsia="仿宋_GB2312"/>
                <w:sz w:val="32"/>
                <w:szCs w:val="32"/>
              </w:rPr>
            </w:pPr>
          </w:p>
          <w:p w:rsidR="00B922A4" w:rsidRDefault="00DB36CE">
            <w:pPr>
              <w:ind w:right="640" w:firstLineChars="1150" w:firstLine="368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专家组组长签字：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                    </w:t>
            </w:r>
          </w:p>
          <w:p w:rsidR="00B922A4" w:rsidRDefault="00DB36CE">
            <w:pPr>
              <w:ind w:right="640" w:firstLineChars="1800" w:firstLine="57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日</w:t>
            </w:r>
            <w:r>
              <w:rPr>
                <w:rFonts w:ascii="仿宋_GB2312" w:eastAsia="仿宋_GB2312"/>
              </w:rPr>
              <w:t xml:space="preserve"> </w:t>
            </w:r>
          </w:p>
          <w:p w:rsidR="00B922A4" w:rsidRDefault="00B922A4"/>
          <w:p w:rsidR="00B922A4" w:rsidRDefault="00B922A4"/>
        </w:tc>
      </w:tr>
      <w:tr w:rsidR="00B922A4">
        <w:trPr>
          <w:trHeight w:val="411"/>
        </w:trPr>
        <w:tc>
          <w:tcPr>
            <w:tcW w:w="8925" w:type="dxa"/>
            <w:vAlign w:val="center"/>
          </w:tcPr>
          <w:p w:rsidR="00B922A4" w:rsidRDefault="00DB36CE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省教育厅、省财政厅审核意见</w:t>
            </w:r>
          </w:p>
        </w:tc>
      </w:tr>
      <w:tr w:rsidR="00B922A4">
        <w:trPr>
          <w:trHeight w:val="4943"/>
        </w:trPr>
        <w:tc>
          <w:tcPr>
            <w:tcW w:w="8925" w:type="dxa"/>
          </w:tcPr>
          <w:p w:rsidR="00B922A4" w:rsidRDefault="00B922A4"/>
          <w:p w:rsidR="00B922A4" w:rsidRDefault="00B922A4">
            <w:pPr>
              <w:rPr>
                <w:sz w:val="32"/>
                <w:szCs w:val="32"/>
              </w:rPr>
            </w:pPr>
          </w:p>
          <w:p w:rsidR="00B922A4" w:rsidRDefault="00B922A4">
            <w:pPr>
              <w:rPr>
                <w:sz w:val="32"/>
                <w:szCs w:val="32"/>
              </w:rPr>
            </w:pPr>
          </w:p>
          <w:p w:rsidR="00B922A4" w:rsidRDefault="00B922A4">
            <w:pPr>
              <w:rPr>
                <w:sz w:val="32"/>
                <w:szCs w:val="32"/>
              </w:rPr>
            </w:pPr>
          </w:p>
          <w:p w:rsidR="00B922A4" w:rsidRDefault="00B922A4">
            <w:pPr>
              <w:rPr>
                <w:sz w:val="32"/>
                <w:szCs w:val="32"/>
              </w:rPr>
            </w:pPr>
          </w:p>
          <w:p w:rsidR="00B922A4" w:rsidRDefault="00B922A4">
            <w:pPr>
              <w:ind w:right="640" w:firstLineChars="1700" w:firstLine="5440"/>
              <w:rPr>
                <w:rFonts w:ascii="仿宋_GB2312" w:eastAsia="仿宋_GB2312"/>
                <w:sz w:val="32"/>
                <w:szCs w:val="32"/>
              </w:rPr>
            </w:pPr>
          </w:p>
          <w:p w:rsidR="00B922A4" w:rsidRDefault="00DB36CE">
            <w:pPr>
              <w:ind w:right="640" w:firstLineChars="1700" w:firstLine="5440"/>
            </w:pPr>
            <w:r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日</w:t>
            </w:r>
            <w:r>
              <w:rPr>
                <w:rFonts w:ascii="仿宋_GB2312" w:eastAsia="仿宋_GB2312"/>
              </w:rPr>
              <w:t xml:space="preserve"> </w:t>
            </w:r>
          </w:p>
        </w:tc>
      </w:tr>
    </w:tbl>
    <w:p w:rsidR="00B922A4" w:rsidRDefault="00B922A4"/>
    <w:sectPr w:rsidR="00B92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A87"/>
    <w:rsid w:val="00010D33"/>
    <w:rsid w:val="0003496F"/>
    <w:rsid w:val="0003606C"/>
    <w:rsid w:val="00042DEE"/>
    <w:rsid w:val="00050049"/>
    <w:rsid w:val="00050DBF"/>
    <w:rsid w:val="000531E0"/>
    <w:rsid w:val="00062A2E"/>
    <w:rsid w:val="000765C7"/>
    <w:rsid w:val="00082DE6"/>
    <w:rsid w:val="000B55A2"/>
    <w:rsid w:val="000C2547"/>
    <w:rsid w:val="000D0C89"/>
    <w:rsid w:val="000E6530"/>
    <w:rsid w:val="000F446B"/>
    <w:rsid w:val="00104688"/>
    <w:rsid w:val="001200D9"/>
    <w:rsid w:val="00144954"/>
    <w:rsid w:val="001466E3"/>
    <w:rsid w:val="00160A9C"/>
    <w:rsid w:val="00163D36"/>
    <w:rsid w:val="001664B2"/>
    <w:rsid w:val="00171D21"/>
    <w:rsid w:val="00173804"/>
    <w:rsid w:val="00191939"/>
    <w:rsid w:val="001969A4"/>
    <w:rsid w:val="001A0624"/>
    <w:rsid w:val="001A1F04"/>
    <w:rsid w:val="001B0B8B"/>
    <w:rsid w:val="001B0FA1"/>
    <w:rsid w:val="001C2159"/>
    <w:rsid w:val="001F1273"/>
    <w:rsid w:val="001F4E9E"/>
    <w:rsid w:val="002055C5"/>
    <w:rsid w:val="00206FE1"/>
    <w:rsid w:val="00216A33"/>
    <w:rsid w:val="002220EC"/>
    <w:rsid w:val="002233D4"/>
    <w:rsid w:val="00225B12"/>
    <w:rsid w:val="00226EF9"/>
    <w:rsid w:val="0022713F"/>
    <w:rsid w:val="00267320"/>
    <w:rsid w:val="00270717"/>
    <w:rsid w:val="002821A9"/>
    <w:rsid w:val="002943C2"/>
    <w:rsid w:val="002B5B15"/>
    <w:rsid w:val="002B702B"/>
    <w:rsid w:val="002C3A87"/>
    <w:rsid w:val="002E4F27"/>
    <w:rsid w:val="002F0A70"/>
    <w:rsid w:val="002F38FD"/>
    <w:rsid w:val="00314D76"/>
    <w:rsid w:val="0032136A"/>
    <w:rsid w:val="00330CD4"/>
    <w:rsid w:val="00337F9F"/>
    <w:rsid w:val="003512F3"/>
    <w:rsid w:val="00352CA6"/>
    <w:rsid w:val="0035557A"/>
    <w:rsid w:val="00356070"/>
    <w:rsid w:val="00361B86"/>
    <w:rsid w:val="00366F85"/>
    <w:rsid w:val="00374AB8"/>
    <w:rsid w:val="003771F3"/>
    <w:rsid w:val="0039610F"/>
    <w:rsid w:val="003A7F26"/>
    <w:rsid w:val="003C11E3"/>
    <w:rsid w:val="003C4021"/>
    <w:rsid w:val="003D04ED"/>
    <w:rsid w:val="003E6C73"/>
    <w:rsid w:val="003F40DF"/>
    <w:rsid w:val="00402FDE"/>
    <w:rsid w:val="00410EC2"/>
    <w:rsid w:val="00433D72"/>
    <w:rsid w:val="0045657C"/>
    <w:rsid w:val="00460175"/>
    <w:rsid w:val="004645AC"/>
    <w:rsid w:val="00466330"/>
    <w:rsid w:val="00470735"/>
    <w:rsid w:val="00470F25"/>
    <w:rsid w:val="00476AB3"/>
    <w:rsid w:val="004853D9"/>
    <w:rsid w:val="004948B5"/>
    <w:rsid w:val="004B6663"/>
    <w:rsid w:val="004C779D"/>
    <w:rsid w:val="004E651D"/>
    <w:rsid w:val="004F5780"/>
    <w:rsid w:val="005052D7"/>
    <w:rsid w:val="005058B0"/>
    <w:rsid w:val="0051441C"/>
    <w:rsid w:val="005222A6"/>
    <w:rsid w:val="0053269B"/>
    <w:rsid w:val="0054199C"/>
    <w:rsid w:val="00575D30"/>
    <w:rsid w:val="00596185"/>
    <w:rsid w:val="005A5BF1"/>
    <w:rsid w:val="005D21E0"/>
    <w:rsid w:val="005D6335"/>
    <w:rsid w:val="005E3DAA"/>
    <w:rsid w:val="005F43E9"/>
    <w:rsid w:val="00627CF1"/>
    <w:rsid w:val="00644688"/>
    <w:rsid w:val="006508F6"/>
    <w:rsid w:val="00652CB7"/>
    <w:rsid w:val="00670D7D"/>
    <w:rsid w:val="00687B1F"/>
    <w:rsid w:val="006B58DA"/>
    <w:rsid w:val="006C09D6"/>
    <w:rsid w:val="006D6E4C"/>
    <w:rsid w:val="006E0FAE"/>
    <w:rsid w:val="006F0FEB"/>
    <w:rsid w:val="006F1C87"/>
    <w:rsid w:val="0070136B"/>
    <w:rsid w:val="0072412A"/>
    <w:rsid w:val="00732FE6"/>
    <w:rsid w:val="007355D1"/>
    <w:rsid w:val="00735D7A"/>
    <w:rsid w:val="00741D67"/>
    <w:rsid w:val="00775105"/>
    <w:rsid w:val="007776A8"/>
    <w:rsid w:val="0078013E"/>
    <w:rsid w:val="00780A2C"/>
    <w:rsid w:val="007815B3"/>
    <w:rsid w:val="00792374"/>
    <w:rsid w:val="007A1871"/>
    <w:rsid w:val="007A3533"/>
    <w:rsid w:val="007C09A7"/>
    <w:rsid w:val="007C280A"/>
    <w:rsid w:val="007D2E37"/>
    <w:rsid w:val="007F51EC"/>
    <w:rsid w:val="0080005B"/>
    <w:rsid w:val="0084297D"/>
    <w:rsid w:val="008460A7"/>
    <w:rsid w:val="00856D96"/>
    <w:rsid w:val="00863FE6"/>
    <w:rsid w:val="00886404"/>
    <w:rsid w:val="008A1025"/>
    <w:rsid w:val="008B2D7D"/>
    <w:rsid w:val="008E0598"/>
    <w:rsid w:val="008E46B7"/>
    <w:rsid w:val="008F6E2E"/>
    <w:rsid w:val="00905C45"/>
    <w:rsid w:val="00930B5A"/>
    <w:rsid w:val="00933F3A"/>
    <w:rsid w:val="0095157E"/>
    <w:rsid w:val="00953073"/>
    <w:rsid w:val="009B0DD4"/>
    <w:rsid w:val="009B3BB5"/>
    <w:rsid w:val="009C1BDC"/>
    <w:rsid w:val="009D0D81"/>
    <w:rsid w:val="009D17C5"/>
    <w:rsid w:val="009D36C1"/>
    <w:rsid w:val="00A01700"/>
    <w:rsid w:val="00A1040D"/>
    <w:rsid w:val="00A16AA6"/>
    <w:rsid w:val="00A26F30"/>
    <w:rsid w:val="00A35F3E"/>
    <w:rsid w:val="00A54ACC"/>
    <w:rsid w:val="00A62E89"/>
    <w:rsid w:val="00A71C61"/>
    <w:rsid w:val="00A75FB9"/>
    <w:rsid w:val="00A85F25"/>
    <w:rsid w:val="00A87D41"/>
    <w:rsid w:val="00A977D0"/>
    <w:rsid w:val="00AA3B58"/>
    <w:rsid w:val="00AD71F9"/>
    <w:rsid w:val="00AE5204"/>
    <w:rsid w:val="00AF58F8"/>
    <w:rsid w:val="00B0017F"/>
    <w:rsid w:val="00B03746"/>
    <w:rsid w:val="00B26329"/>
    <w:rsid w:val="00B32FDE"/>
    <w:rsid w:val="00B37491"/>
    <w:rsid w:val="00B4515A"/>
    <w:rsid w:val="00B809FA"/>
    <w:rsid w:val="00B922A4"/>
    <w:rsid w:val="00B94E9C"/>
    <w:rsid w:val="00BA0864"/>
    <w:rsid w:val="00BA4A31"/>
    <w:rsid w:val="00BA538F"/>
    <w:rsid w:val="00BB545E"/>
    <w:rsid w:val="00C06D8F"/>
    <w:rsid w:val="00C462F5"/>
    <w:rsid w:val="00C507B8"/>
    <w:rsid w:val="00C53B6F"/>
    <w:rsid w:val="00C71220"/>
    <w:rsid w:val="00C83B57"/>
    <w:rsid w:val="00C914C2"/>
    <w:rsid w:val="00CB7605"/>
    <w:rsid w:val="00CD49E9"/>
    <w:rsid w:val="00CE7CF3"/>
    <w:rsid w:val="00CF06E8"/>
    <w:rsid w:val="00D03CA0"/>
    <w:rsid w:val="00D116F9"/>
    <w:rsid w:val="00D25B33"/>
    <w:rsid w:val="00D35C87"/>
    <w:rsid w:val="00D36F74"/>
    <w:rsid w:val="00D4793F"/>
    <w:rsid w:val="00D53954"/>
    <w:rsid w:val="00D60E46"/>
    <w:rsid w:val="00D64F06"/>
    <w:rsid w:val="00D65622"/>
    <w:rsid w:val="00D70593"/>
    <w:rsid w:val="00D81DBB"/>
    <w:rsid w:val="00DB36CE"/>
    <w:rsid w:val="00DB492B"/>
    <w:rsid w:val="00DC5EC6"/>
    <w:rsid w:val="00DD077E"/>
    <w:rsid w:val="00DD20C3"/>
    <w:rsid w:val="00DF000E"/>
    <w:rsid w:val="00E00CB9"/>
    <w:rsid w:val="00E01C82"/>
    <w:rsid w:val="00E227EB"/>
    <w:rsid w:val="00E31509"/>
    <w:rsid w:val="00E52A21"/>
    <w:rsid w:val="00E70DBD"/>
    <w:rsid w:val="00E8684A"/>
    <w:rsid w:val="00EC0101"/>
    <w:rsid w:val="00EC4692"/>
    <w:rsid w:val="00ED2AB1"/>
    <w:rsid w:val="00EE4C91"/>
    <w:rsid w:val="00EF2969"/>
    <w:rsid w:val="00F162CB"/>
    <w:rsid w:val="00F258D4"/>
    <w:rsid w:val="00F323D7"/>
    <w:rsid w:val="00F35E16"/>
    <w:rsid w:val="00F455E8"/>
    <w:rsid w:val="00F567FD"/>
    <w:rsid w:val="00F62A49"/>
    <w:rsid w:val="00F828CF"/>
    <w:rsid w:val="00F83B3A"/>
    <w:rsid w:val="00F85686"/>
    <w:rsid w:val="00F86089"/>
    <w:rsid w:val="00FA240A"/>
    <w:rsid w:val="00FA50BB"/>
    <w:rsid w:val="00FA6E9D"/>
    <w:rsid w:val="00FC73C0"/>
    <w:rsid w:val="00FE11A1"/>
    <w:rsid w:val="00FE2B92"/>
    <w:rsid w:val="00FE456F"/>
    <w:rsid w:val="00FE7B84"/>
    <w:rsid w:val="00FF6F71"/>
    <w:rsid w:val="06963DDF"/>
    <w:rsid w:val="0E4730B5"/>
    <w:rsid w:val="10817CA7"/>
    <w:rsid w:val="11345864"/>
    <w:rsid w:val="11835C24"/>
    <w:rsid w:val="15560B87"/>
    <w:rsid w:val="18592CE2"/>
    <w:rsid w:val="215C0B95"/>
    <w:rsid w:val="24F47620"/>
    <w:rsid w:val="26E40F90"/>
    <w:rsid w:val="26F0078E"/>
    <w:rsid w:val="2C5A0A93"/>
    <w:rsid w:val="2EF07F2F"/>
    <w:rsid w:val="346F2970"/>
    <w:rsid w:val="3EFE6EDC"/>
    <w:rsid w:val="4CE54C52"/>
    <w:rsid w:val="4EA17C66"/>
    <w:rsid w:val="512F64DB"/>
    <w:rsid w:val="51FB6B43"/>
    <w:rsid w:val="55DF73B2"/>
    <w:rsid w:val="606E30E0"/>
    <w:rsid w:val="6A000A13"/>
    <w:rsid w:val="79397E8C"/>
    <w:rsid w:val="793B0E10"/>
    <w:rsid w:val="7C40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footnote text" w:semiHidden="0" w:uiPriority="99" w:unhideWhenUsed="0"/>
    <w:lsdException w:name="header" w:semiHidden="0" w:uiPriority="99" w:unhideWhenUsed="0" w:qFormat="1"/>
    <w:lsdException w:name="footer" w:semiHidden="0" w:uiPriority="99" w:unhideWhenUsed="0" w:qFormat="1"/>
    <w:lsdException w:name="caption" w:locked="1" w:qFormat="1"/>
    <w:lsdException w:name="footnote reference" w:semiHidden="0" w:uiPriority="99" w:unhideWhenUsed="0"/>
    <w:lsdException w:name="Title" w:locked="1" w:semiHidden="0" w:unhideWhenUsed="0" w:qFormat="1"/>
    <w:lsdException w:name="Default Paragraph Font" w:semiHidden="0" w:uiPriority="1"/>
    <w:lsdException w:name="Body Text Indent" w:semiHidden="0" w:uiPriority="99" w:unhideWhenUsed="0" w:qFormat="1"/>
    <w:lsdException w:name="Subtitle" w:locked="1" w:semiHidden="0" w:unhideWhenUsed="0" w:qFormat="1"/>
    <w:lsdException w:name="Date" w:semiHidden="0" w:uiPriority="99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semiHidden="0" w:uiPriority="9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pPr>
      <w:spacing w:after="120"/>
      <w:ind w:leftChars="200" w:left="420"/>
    </w:pPr>
    <w:rPr>
      <w:kern w:val="0"/>
      <w:sz w:val="20"/>
      <w:lang w:val="zh-CN"/>
    </w:rPr>
  </w:style>
  <w:style w:type="paragraph" w:styleId="a4">
    <w:name w:val="Date"/>
    <w:basedOn w:val="a"/>
    <w:next w:val="a"/>
    <w:link w:val="Char0"/>
    <w:uiPriority w:val="99"/>
    <w:qFormat/>
    <w:pPr>
      <w:ind w:leftChars="2500" w:left="100"/>
    </w:pPr>
    <w:rPr>
      <w:rFonts w:ascii="Calibri" w:hAnsi="Calibri"/>
      <w:sz w:val="24"/>
    </w:rPr>
  </w:style>
  <w:style w:type="paragraph" w:styleId="a5">
    <w:name w:val="Balloon Text"/>
    <w:basedOn w:val="a"/>
    <w:link w:val="Char1"/>
    <w:uiPriority w:val="99"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link w:val="Char4"/>
    <w:uiPriority w:val="99"/>
    <w:pPr>
      <w:snapToGrid w:val="0"/>
      <w:jc w:val="left"/>
    </w:pPr>
    <w:rPr>
      <w:kern w:val="0"/>
      <w:sz w:val="18"/>
      <w:szCs w:val="18"/>
      <w:lang w:val="zh-CN"/>
    </w:rPr>
  </w:style>
  <w:style w:type="paragraph" w:styleId="a9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Hyperlink"/>
    <w:uiPriority w:val="99"/>
    <w:rPr>
      <w:rFonts w:cs="Times New Roman"/>
      <w:color w:val="0000FF"/>
      <w:u w:val="single"/>
    </w:rPr>
  </w:style>
  <w:style w:type="character" w:styleId="ab">
    <w:name w:val="footnote reference"/>
    <w:uiPriority w:val="99"/>
    <w:rPr>
      <w:rFonts w:cs="Times New Roman"/>
      <w:vertAlign w:val="superscript"/>
    </w:rPr>
  </w:style>
  <w:style w:type="table" w:styleId="ac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qFormat/>
    <w:locked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Char">
    <w:name w:val="正文文本缩进 Char"/>
    <w:link w:val="a3"/>
    <w:uiPriority w:val="99"/>
    <w:qFormat/>
    <w:locked/>
    <w:rPr>
      <w:rFonts w:ascii="Times New Roman" w:eastAsia="宋体" w:hAnsi="Times New Roman" w:cs="Times New Roman"/>
      <w:kern w:val="0"/>
      <w:sz w:val="24"/>
      <w:szCs w:val="24"/>
      <w:lang w:val="zh-CN" w:eastAsia="zh-CN"/>
    </w:rPr>
  </w:style>
  <w:style w:type="character" w:customStyle="1" w:styleId="Char0">
    <w:name w:val="日期 Char"/>
    <w:link w:val="a4"/>
    <w:uiPriority w:val="99"/>
    <w:locked/>
    <w:rPr>
      <w:rFonts w:cs="Times New Roman"/>
      <w:sz w:val="24"/>
      <w:szCs w:val="24"/>
    </w:rPr>
  </w:style>
  <w:style w:type="character" w:customStyle="1" w:styleId="Char1">
    <w:name w:val="批注框文本 Char"/>
    <w:link w:val="a5"/>
    <w:uiPriority w:val="99"/>
    <w:semiHidden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2">
    <w:name w:val="页脚 Char"/>
    <w:link w:val="a6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link w:val="a7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脚注文本 Char"/>
    <w:link w:val="a8"/>
    <w:uiPriority w:val="99"/>
    <w:qFormat/>
    <w:locked/>
    <w:rPr>
      <w:rFonts w:ascii="Times New Roman" w:eastAsia="宋体" w:hAnsi="Times New Roman" w:cs="Times New Roman"/>
      <w:kern w:val="0"/>
      <w:sz w:val="18"/>
      <w:szCs w:val="18"/>
      <w:lang w:val="zh-C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573</Words>
  <Characters>3268</Characters>
  <Application>Microsoft Office Word</Application>
  <DocSecurity>0</DocSecurity>
  <Lines>27</Lines>
  <Paragraphs>7</Paragraphs>
  <ScaleCrop>false</ScaleCrop>
  <Company>Microsoft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slw</dc:creator>
  <cp:lastModifiedBy>wujianling</cp:lastModifiedBy>
  <cp:revision>13</cp:revision>
  <cp:lastPrinted>2018-01-31T02:24:00Z</cp:lastPrinted>
  <dcterms:created xsi:type="dcterms:W3CDTF">2015-05-18T01:43:00Z</dcterms:created>
  <dcterms:modified xsi:type="dcterms:W3CDTF">2018-02-07T04:00:00Z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